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2AA1078F" w:rsidR="000F603B" w:rsidRDefault="002C62F4" w:rsidP="000F603B">
      <w:pPr>
        <w:pStyle w:val="Heading1"/>
      </w:pPr>
      <w:r>
        <w:t>Lab 3</w:t>
      </w:r>
      <w:r w:rsidR="00D437F8">
        <w:t xml:space="preserve"> manual</w:t>
      </w:r>
      <w:r>
        <w:t xml:space="preserve">: </w:t>
      </w:r>
      <w:r w:rsidR="00C948E6">
        <w:t>Measurements and Uncertainties</w:t>
      </w:r>
    </w:p>
    <w:p w14:paraId="7EB3C520" w14:textId="03DA4C11" w:rsidR="000F603B" w:rsidRDefault="00C948E6" w:rsidP="000F603B">
      <w:pPr>
        <w:jc w:val="center"/>
      </w:pPr>
      <w:r>
        <w:t>Dr. D. Beznosko</w:t>
      </w:r>
    </w:p>
    <w:p w14:paraId="13854084" w14:textId="7A8C6E94" w:rsidR="00427E48" w:rsidRDefault="00427E48" w:rsidP="005A3145">
      <w:r>
        <w:t>5/10/2022</w:t>
      </w:r>
    </w:p>
    <w:p w14:paraId="5EBDAF3E" w14:textId="375EEB3D" w:rsidR="00281BB1" w:rsidRDefault="00C948E6" w:rsidP="005A3145">
      <w:r>
        <w:t>For PHYS 1111L and PHYS 221</w:t>
      </w:r>
      <w:r w:rsidR="000A73DD">
        <w:t>1</w:t>
      </w:r>
      <w:r>
        <w:t>L</w:t>
      </w:r>
    </w:p>
    <w:p w14:paraId="553012F5" w14:textId="246064D0" w:rsidR="00C00721" w:rsidRDefault="00C00721" w:rsidP="005A3145">
      <w:r>
        <w:t xml:space="preserve">(Lab outcomes: Introduction into measurements, </w:t>
      </w:r>
      <w:r w:rsidR="001F6169">
        <w:t>uncertainties,</w:t>
      </w:r>
      <w:r>
        <w:t xml:space="preserve"> and error </w:t>
      </w:r>
      <w:r w:rsidR="006F00EE">
        <w:t>propagation</w:t>
      </w:r>
      <w:r>
        <w:t>)</w:t>
      </w:r>
    </w:p>
    <w:p w14:paraId="7C309AFF" w14:textId="11C82AD2" w:rsidR="000F603B" w:rsidRDefault="000F603B" w:rsidP="000F603B">
      <w:pPr>
        <w:pStyle w:val="Heading2"/>
      </w:pPr>
      <w:r>
        <w:t>Abstract</w:t>
      </w:r>
    </w:p>
    <w:p w14:paraId="471F6E97" w14:textId="56649B46" w:rsidR="000F603B" w:rsidRDefault="000F603B" w:rsidP="000F603B">
      <w:r>
        <w:tab/>
      </w:r>
      <w:r w:rsidR="00C948E6">
        <w:t>As a measurement is done, the obtained value contains the uncertainty. When used in equation, this uncertainty must be propagated to the result. The equations for this propagation are derived in this document. The procedure for ‘measurements and uncertainties’ lab is outlined.</w:t>
      </w:r>
      <w:r w:rsidR="006B750C">
        <w:t xml:space="preserve"> The procedure for measuring the systematic and statistical errors is provided.</w:t>
      </w:r>
    </w:p>
    <w:p w14:paraId="6CA5AF42" w14:textId="77777777" w:rsidR="00A9010C" w:rsidRPr="000F603B" w:rsidRDefault="00A9010C" w:rsidP="000F603B"/>
    <w:p w14:paraId="519E5389" w14:textId="77777777" w:rsidR="000F603B" w:rsidRDefault="000F603B" w:rsidP="000F603B">
      <w:pPr>
        <w:pStyle w:val="Heading2"/>
      </w:pPr>
      <w:r>
        <w:t>Introduction</w:t>
      </w:r>
    </w:p>
    <w:p w14:paraId="00335762" w14:textId="2B4172AF" w:rsidR="000F603B" w:rsidRDefault="000F603B" w:rsidP="000F603B">
      <w:r>
        <w:tab/>
      </w:r>
      <w:r w:rsidR="000D62CF">
        <w:t>The propagation of the uncertainties (normally called errors) and the ability to classify them as systematic and statistical are at the base of the theory of measurements. The presented derivations follow from the simple considerations and are useful in a multitude of fields beyond physics (think about which ones? You can include that in your introduction)</w:t>
      </w:r>
      <w:r w:rsidR="00010E62">
        <w:t xml:space="preserve">. Pay attention to the lab report formatting as more and more points will be subtracted for </w:t>
      </w:r>
      <w:r w:rsidR="005A2182">
        <w:t>mistakes.</w:t>
      </w:r>
    </w:p>
    <w:p w14:paraId="08D97939" w14:textId="77777777" w:rsidR="00A9010C" w:rsidRDefault="00A9010C" w:rsidP="000F603B"/>
    <w:p w14:paraId="6ED63C7C" w14:textId="00BC4AFC" w:rsidR="000F603B" w:rsidRDefault="00E9614C" w:rsidP="00E9614C">
      <w:pPr>
        <w:pStyle w:val="Heading2"/>
      </w:pPr>
      <w:r>
        <w:t>Experimental Setup</w:t>
      </w:r>
    </w:p>
    <w:p w14:paraId="5295501C" w14:textId="5197F2AC" w:rsidR="00E9614C" w:rsidRDefault="00E9614C" w:rsidP="00E9614C">
      <w:r>
        <w:tab/>
      </w:r>
      <w:r w:rsidR="005502EA">
        <w:t>A reminder</w:t>
      </w:r>
      <w:r>
        <w:t>, the experimental setup and should include the photo or a schematic of the setup</w:t>
      </w:r>
      <w:r w:rsidR="002F08C0">
        <w:t xml:space="preserve"> (all relevant parts, such as scales, caliper, etc.)</w:t>
      </w:r>
      <w:r>
        <w:t xml:space="preserve"> as well as the </w:t>
      </w:r>
      <w:r w:rsidR="002F08C0">
        <w:t xml:space="preserve">setup </w:t>
      </w:r>
      <w:r>
        <w:t xml:space="preserve">text description and the experimental procedure. The schematic can be very simple, such as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281BB1">
        <w:t>.</w:t>
      </w:r>
      <w:r w:rsidR="002A7CBF">
        <w:t xml:space="preserve"> Briefly describe all the parts of your figure. Descriptions like Figure 1a or Figure 1 (left) can be used.</w:t>
      </w:r>
      <w:r w:rsidR="00281BB1">
        <w:t xml:space="preserve"> Note the formatting of the figure reference and the caption. No colored text unless required by context.</w:t>
      </w:r>
    </w:p>
    <w:p w14:paraId="4D458F58" w14:textId="10431746" w:rsidR="002F08C0" w:rsidRDefault="002F08C0" w:rsidP="00E9614C">
      <w:r>
        <w:tab/>
        <w:t>In this experiment, the metal ball (Figure 1b) will be measured using other parts of the setup (yes, the description should be included)</w:t>
      </w:r>
    </w:p>
    <w:p w14:paraId="3C78A973" w14:textId="3516DE67" w:rsidR="00E9614C" w:rsidRDefault="00281BB1" w:rsidP="00E9614C">
      <w:r>
        <w:rPr>
          <w:noProof/>
        </w:rPr>
        <mc:AlternateContent>
          <mc:Choice Requires="wpg">
            <w:drawing>
              <wp:anchor distT="0" distB="0" distL="114300" distR="114300" simplePos="0" relativeHeight="251660288" behindDoc="0" locked="0" layoutInCell="1" allowOverlap="1" wp14:anchorId="06C1F696" wp14:editId="33B68F19">
                <wp:simplePos x="0" y="0"/>
                <wp:positionH relativeFrom="column">
                  <wp:posOffset>425450</wp:posOffset>
                </wp:positionH>
                <wp:positionV relativeFrom="paragraph">
                  <wp:posOffset>208915</wp:posOffset>
                </wp:positionV>
                <wp:extent cx="4368800" cy="755650"/>
                <wp:effectExtent l="0" t="0" r="12700" b="25400"/>
                <wp:wrapNone/>
                <wp:docPr id="3" name="Group 3"/>
                <wp:cNvGraphicFramePr/>
                <a:graphic xmlns:a="http://schemas.openxmlformats.org/drawingml/2006/main">
                  <a:graphicData uri="http://schemas.microsoft.com/office/word/2010/wordprocessingGroup">
                    <wpg:wgp>
                      <wpg:cNvGrpSpPr/>
                      <wpg:grpSpPr>
                        <a:xfrm>
                          <a:off x="0" y="0"/>
                          <a:ext cx="4368800" cy="755650"/>
                          <a:chOff x="0" y="0"/>
                          <a:chExt cx="4368800" cy="755650"/>
                        </a:xfrm>
                      </wpg:grpSpPr>
                      <wps:wsp>
                        <wps:cNvPr id="1" name="Rectangle 1"/>
                        <wps:cNvSpPr/>
                        <wps:spPr>
                          <a:xfrm>
                            <a:off x="0" y="184150"/>
                            <a:ext cx="3390900" cy="184150"/>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74E76B78" w:rsidR="00281BB1" w:rsidRDefault="00281BB1" w:rsidP="00281BB1">
                              <w:pPr>
                                <w:jc w:val="center"/>
                              </w:pPr>
                              <w: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Oval 2"/>
                        <wps:cNvSpPr/>
                        <wps:spPr>
                          <a:xfrm>
                            <a:off x="3613150" y="0"/>
                            <a:ext cx="755650" cy="755650"/>
                          </a:xfrm>
                          <a:prstGeom prst="ellipse">
                            <a:avLst/>
                          </a:prstGeom>
                        </wps:spPr>
                        <wps:style>
                          <a:lnRef idx="2">
                            <a:schemeClr val="accent5"/>
                          </a:lnRef>
                          <a:fillRef idx="1">
                            <a:schemeClr val="lt1"/>
                          </a:fillRef>
                          <a:effectRef idx="0">
                            <a:schemeClr val="accent5"/>
                          </a:effectRef>
                          <a:fontRef idx="minor">
                            <a:schemeClr val="dk1"/>
                          </a:fontRef>
                        </wps:style>
                        <wps:txbx>
                          <w:txbxContent>
                            <w:p w14:paraId="39AB76E8" w14:textId="6D1E5C3A" w:rsidR="00281BB1" w:rsidRDefault="00281BB1" w:rsidP="00281BB1">
                              <w:pPr>
                                <w:jc w:val="center"/>
                              </w:pPr>
                              <w:r>
                                <w:t>Ball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6C1F696" id="Group 3" o:spid="_x0000_s1026" style="position:absolute;margin-left:33.5pt;margin-top:16.45pt;width:344pt;height:59.5pt;z-index:251660288" coordsize="43688,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">
                <v:rect id="Rectangle 1" o:spid="_x0000_s1027" style="position:absolute;top:1841;width:33909;height:18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" fillcolor="white [3201]" strokecolor="black [3200]" strokeweight="1pt">
                  <v:textbox inset="0,0,0,0">
                    <w:txbxContent>
                      <w:p w14:paraId="6C860914" w14:textId="74E76B78" w:rsidR="00281BB1" w:rsidRDefault="00281BB1" w:rsidP="00281BB1">
                        <w:pPr>
                          <w:jc w:val="center"/>
                        </w:pPr>
                        <w:r>
                          <w:t>Ruler</w:t>
                        </w:r>
                      </w:p>
                    </w:txbxContent>
                  </v:textbox>
                </v:rect>
                <v:oval id="Oval 2" o:spid="_x0000_s1028" style="position:absolute;left:36131;width:7557;height:75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" fillcolor="white [3201]" strokecolor="#5b9bd5 [3208]" strokeweight="1pt">
                  <v:stroke joinstyle="miter"/>
                  <v:textbox>
                    <w:txbxContent>
                      <w:p w14:paraId="39AB76E8" w14:textId="6D1E5C3A" w:rsidR="00281BB1" w:rsidRDefault="00281BB1" w:rsidP="00281BB1">
                        <w:pPr>
                          <w:jc w:val="center"/>
                        </w:pPr>
                        <w:r>
                          <w:t>Ball</w:t>
                        </w:r>
                      </w:p>
                    </w:txbxContent>
                  </v:textbox>
                </v:oval>
              </v:group>
            </w:pict>
          </mc:Fallback>
        </mc:AlternateContent>
      </w:r>
    </w:p>
    <w:p w14:paraId="6B8CD9B6" w14:textId="2AD937A7" w:rsidR="00281BB1" w:rsidRDefault="00281BB1" w:rsidP="00E9614C"/>
    <w:p w14:paraId="47E9EA89" w14:textId="719A809B" w:rsidR="00281BB1" w:rsidRDefault="002A7CBF" w:rsidP="00E9614C">
      <w:r>
        <w:rPr>
          <w:noProof/>
        </w:rPr>
        <mc:AlternateContent>
          <mc:Choice Requires="wps">
            <w:drawing>
              <wp:anchor distT="0" distB="0" distL="114300" distR="114300" simplePos="0" relativeHeight="251665408" behindDoc="0" locked="0" layoutInCell="1" allowOverlap="1" wp14:anchorId="4F44B737" wp14:editId="750B7A8E">
                <wp:simplePos x="0" y="0"/>
                <wp:positionH relativeFrom="column">
                  <wp:posOffset>3860800</wp:posOffset>
                </wp:positionH>
                <wp:positionV relativeFrom="paragraph">
                  <wp:posOffset>146685</wp:posOffset>
                </wp:positionV>
                <wp:extent cx="412750" cy="31750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412750" cy="317500"/>
                        </a:xfrm>
                        <a:prstGeom prst="rect">
                          <a:avLst/>
                        </a:prstGeom>
                        <a:noFill/>
                        <a:ln w="6350">
                          <a:noFill/>
                        </a:ln>
                      </wps:spPr>
                      <wps:txbx>
                        <w:txbxContent>
                          <w:p w14:paraId="1583DA21" w14:textId="43074B5E" w:rsidR="002A7CBF" w:rsidRDefault="002A7CB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44B737" id="_x0000_t202" coordsize="21600,21600" o:spt="202" path="m,l,21600r21600,l21600,xe">
                <v:stroke joinstyle="miter"/>
                <v:path gradientshapeok="t" o:connecttype="rect"/>
              </v:shapetype>
              <v:shape id="Text Box 6" o:spid="_x0000_s1029" type="#_x0000_t202" style="position:absolute;margin-left:304pt;margin-top:11.55pt;width:32.5pt;height: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" filled="f" stroked="f" strokeweight=".5pt">
                <v:textbox>
                  <w:txbxContent>
                    <w:p w14:paraId="1583DA21" w14:textId="43074B5E" w:rsidR="002A7CBF" w:rsidRDefault="002A7CBF">
                      <w:r>
                        <w:t>b)</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44666E6" wp14:editId="1388DD99">
                <wp:simplePos x="0" y="0"/>
                <wp:positionH relativeFrom="column">
                  <wp:posOffset>628650</wp:posOffset>
                </wp:positionH>
                <wp:positionV relativeFrom="paragraph">
                  <wp:posOffset>114935</wp:posOffset>
                </wp:positionV>
                <wp:extent cx="412750" cy="317500"/>
                <wp:effectExtent l="0" t="0" r="6350" b="6350"/>
                <wp:wrapNone/>
                <wp:docPr id="5" name="Text Box 5"/>
                <wp:cNvGraphicFramePr/>
                <a:graphic xmlns:a="http://schemas.openxmlformats.org/drawingml/2006/main">
                  <a:graphicData uri="http://schemas.microsoft.com/office/word/2010/wordprocessingShape">
                    <wps:wsp>
                      <wps:cNvSpPr txBox="1"/>
                      <wps:spPr>
                        <a:xfrm>
                          <a:off x="0" y="0"/>
                          <a:ext cx="412750"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4666E6" id="Text Box 5" o:spid="_x0000_s1030" type="#_x0000_t202" style="position:absolute;margin-left:49.5pt;margin-top:9.05pt;width:32.5pt;height: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" fillcolor="white [3201]" stroked="f" strokeweight=".5pt">
                <v:textbox>
                  <w:txbxContent>
                    <w:p w14:paraId="7C6116D9" w14:textId="038BA801" w:rsidR="002A7CBF" w:rsidRDefault="002A7CBF">
                      <w:r>
                        <w:t>a)</w:t>
                      </w:r>
                    </w:p>
                  </w:txbxContent>
                </v:textbox>
              </v:shape>
            </w:pict>
          </mc:Fallback>
        </mc:AlternateContent>
      </w:r>
    </w:p>
    <w:p w14:paraId="2A0F3E18" w14:textId="495EDE3F" w:rsidR="00281BB1" w:rsidRDefault="00281BB1" w:rsidP="00E9614C">
      <w:r>
        <w:rPr>
          <w:noProof/>
        </w:rPr>
        <mc:AlternateContent>
          <mc:Choice Requires="wps">
            <w:drawing>
              <wp:anchor distT="0" distB="0" distL="114300" distR="114300" simplePos="0" relativeHeight="251662336" behindDoc="0" locked="0" layoutInCell="1" allowOverlap="1" wp14:anchorId="10B848D1" wp14:editId="385547B5">
                <wp:simplePos x="0" y="0"/>
                <wp:positionH relativeFrom="column">
                  <wp:posOffset>425450</wp:posOffset>
                </wp:positionH>
                <wp:positionV relativeFrom="paragraph">
                  <wp:posOffset>191135</wp:posOffset>
                </wp:positionV>
                <wp:extent cx="503555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177669B2" w:rsidR="00281BB1" w:rsidRPr="00C74B08" w:rsidRDefault="00281BB1" w:rsidP="00281BB1">
                            <w:pPr>
                              <w:pStyle w:val="Caption"/>
                              <w:rPr>
                                <w:noProof/>
                                <w:sz w:val="24"/>
                              </w:rPr>
                            </w:pPr>
                            <w:bookmarkStart w:id="0" w:name="_Ref101896863"/>
                            <w:r>
                              <w:t xml:space="preserve">Figure </w:t>
                            </w:r>
                            <w:fldSimple w:instr=" SEQ Figure \* ARABIC ">
                              <w:r>
                                <w:rPr>
                                  <w:noProof/>
                                </w:rPr>
                                <w:t>1</w:t>
                              </w:r>
                            </w:fldSimple>
                            <w:bookmarkEnd w:id="0"/>
                            <w:r>
                              <w:t>: The experimental setup schematic.</w:t>
                            </w:r>
                            <w:r w:rsidR="002A7CBF">
                              <w:t xml:space="preserve"> A ruler (a) is used to measure the object (b).</w:t>
                            </w:r>
                            <w:r w:rsidR="00AC4DBB">
                              <w:t xml:space="preserve"> Add missing components as needed. DON’T COPY FROM MANUAL!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31" type="#_x0000_t202" style="position:absolute;margin-left:33.5pt;margin-top:15.05pt;width:396.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" stroked="f">
                <v:textbox style="mso-fit-shape-to-text:t" inset="0,0,0,0">
                  <w:txbxContent>
                    <w:p w14:paraId="6E6775AD" w14:textId="177669B2" w:rsidR="00281BB1" w:rsidRPr="00C74B08" w:rsidRDefault="00281BB1" w:rsidP="00281BB1">
                      <w:pPr>
                        <w:pStyle w:val="Caption"/>
                        <w:rPr>
                          <w:noProof/>
                          <w:sz w:val="24"/>
                        </w:rPr>
                      </w:pPr>
                      <w:bookmarkStart w:id="1" w:name="_Ref101896863"/>
                      <w:r>
                        <w:t xml:space="preserve">Figure </w:t>
                      </w:r>
                      <w:fldSimple w:instr=" SEQ Figure \* ARABIC ">
                        <w:r>
                          <w:rPr>
                            <w:noProof/>
                          </w:rPr>
                          <w:t>1</w:t>
                        </w:r>
                      </w:fldSimple>
                      <w:bookmarkEnd w:id="1"/>
                      <w:r>
                        <w:t>: The experimental setup schematic.</w:t>
                      </w:r>
                      <w:r w:rsidR="002A7CBF">
                        <w:t xml:space="preserve"> A ruler (a) is used to measure the object (b).</w:t>
                      </w:r>
                      <w:r w:rsidR="00AC4DBB">
                        <w:t xml:space="preserve"> Add missing components as needed. DON’T COPY FROM MANUAL!</w:t>
                      </w:r>
                    </w:p>
                  </w:txbxContent>
                </v:textbox>
              </v:shape>
            </w:pict>
          </mc:Fallback>
        </mc:AlternateContent>
      </w:r>
    </w:p>
    <w:p w14:paraId="140221F1" w14:textId="30DCDE36" w:rsidR="00E9614C" w:rsidRDefault="00E9614C" w:rsidP="00E9614C"/>
    <w:p w14:paraId="19AD5905" w14:textId="04CB012B" w:rsidR="002F08C0" w:rsidRDefault="00914E6C" w:rsidP="00914E6C">
      <w:pPr>
        <w:pStyle w:val="Heading3"/>
      </w:pPr>
      <w:r>
        <w:lastRenderedPageBreak/>
        <w:t>Procedure</w:t>
      </w:r>
      <w:r w:rsidR="00B26114">
        <w:rPr>
          <w:rStyle w:val="FootnoteReference"/>
        </w:rPr>
        <w:footnoteReference w:id="1"/>
      </w:r>
    </w:p>
    <w:p w14:paraId="04EF884A" w14:textId="2E9F6CE4" w:rsidR="00E67627" w:rsidRDefault="00E67627" w:rsidP="00E67627">
      <w:r>
        <w:tab/>
      </w:r>
      <w:r w:rsidR="00676E8B">
        <w:t>We will use the scales, a metal ball, a metric ruler (never use imperial system in the lab!) and a caliper. Familiarize yourself with a caliper first before using it. The final result is the density of the ball. (Note: don’t do the %discrepancy unless the accepted value for the result is known. For example – in this lab, we don’t know the “true” value of the result</w:t>
      </w:r>
      <w:r w:rsidR="002B7AF5">
        <w:t xml:space="preserve"> for the metal ball, but we do know it for the aluminum ball, so this step depends on which ball is used.</w:t>
      </w:r>
      <w:r w:rsidR="00676E8B">
        <w:t>).</w:t>
      </w:r>
    </w:p>
    <w:p w14:paraId="6A75398A" w14:textId="141EB653" w:rsidR="00676E8B" w:rsidRDefault="00676E8B" w:rsidP="00E67627">
      <w:r>
        <w:t>As we use the tools that are somewhat different from each other (i.e. the scales have different calibration and tuning, the balls are slightly different) and every person also tends to measure things a bit different as well, we need</w:t>
      </w:r>
      <w:r>
        <w:tab/>
        <w:t xml:space="preserve"> to assess both the systematic and the statistical errors.</w:t>
      </w:r>
      <w:r w:rsidR="00C64E77">
        <w:t xml:space="preserve"> Note that in the future labs we will skip such rigorous measurements but remember that any error estimation that you will be making in the future can always be checked by a similar process.</w:t>
      </w:r>
    </w:p>
    <w:p w14:paraId="094DE5BF" w14:textId="3B860C7B" w:rsidR="00C64E77" w:rsidRDefault="00C64E77" w:rsidP="00E67627">
      <w:r>
        <w:t>First, we weigh the metal ball:</w:t>
      </w:r>
    </w:p>
    <w:p w14:paraId="6C67D2CF" w14:textId="3C343FA2" w:rsidR="00676E8B" w:rsidRDefault="00F126E2" w:rsidP="00F126E2">
      <w:pPr>
        <w:pStyle w:val="ListParagraph"/>
        <w:numPr>
          <w:ilvl w:val="0"/>
          <w:numId w:val="1"/>
        </w:numPr>
      </w:pPr>
      <w:r>
        <w:t xml:space="preserve">For estimating the statistical error of weighing, we need to reduce the contribution of different scales and different students. Thus: </w:t>
      </w:r>
    </w:p>
    <w:p w14:paraId="3B7A0A49" w14:textId="37CFFCA0" w:rsidR="00F126E2" w:rsidRDefault="003A35C8" w:rsidP="00F126E2">
      <w:pPr>
        <w:pStyle w:val="ListParagraph"/>
        <w:ind w:left="1440"/>
      </w:pPr>
      <w:r>
        <w:rPr>
          <w:noProof/>
        </w:rPr>
        <mc:AlternateContent>
          <mc:Choice Requires="wps">
            <w:drawing>
              <wp:anchor distT="0" distB="0" distL="114300" distR="114300" simplePos="0" relativeHeight="251666432" behindDoc="0" locked="0" layoutInCell="1" allowOverlap="1" wp14:anchorId="66065F7E" wp14:editId="72B388F6">
                <wp:simplePos x="0" y="0"/>
                <wp:positionH relativeFrom="column">
                  <wp:posOffset>-777922</wp:posOffset>
                </wp:positionH>
                <wp:positionV relativeFrom="paragraph">
                  <wp:posOffset>6057</wp:posOffset>
                </wp:positionV>
                <wp:extent cx="914400" cy="2531660"/>
                <wp:effectExtent l="0" t="0" r="19050" b="21590"/>
                <wp:wrapNone/>
                <wp:docPr id="7" name="Text Box 7"/>
                <wp:cNvGraphicFramePr/>
                <a:graphic xmlns:a="http://schemas.openxmlformats.org/drawingml/2006/main">
                  <a:graphicData uri="http://schemas.microsoft.com/office/word/2010/wordprocessingShape">
                    <wps:wsp>
                      <wps:cNvSpPr txBox="1"/>
                      <wps:spPr>
                        <a:xfrm>
                          <a:off x="0" y="0"/>
                          <a:ext cx="914400" cy="2531660"/>
                        </a:xfrm>
                        <a:prstGeom prst="rect">
                          <a:avLst/>
                        </a:prstGeom>
                        <a:solidFill>
                          <a:schemeClr val="lt1"/>
                        </a:solidFill>
                        <a:ln w="6350">
                          <a:solidFill>
                            <a:srgbClr val="00B050"/>
                          </a:solidFill>
                        </a:ln>
                      </wps:spPr>
                      <wps:txbx>
                        <w:txbxContent>
                          <w:p w14:paraId="25AA0EBA" w14:textId="65586A3D" w:rsidR="003A35C8" w:rsidRPr="003A35C8" w:rsidRDefault="003A35C8">
                            <w:pPr>
                              <w:rPr>
                                <w:sz w:val="22"/>
                                <w:szCs w:val="20"/>
                              </w:rPr>
                            </w:pPr>
                            <w:r w:rsidRPr="003A35C8">
                              <w:rPr>
                                <w:sz w:val="22"/>
                                <w:szCs w:val="20"/>
                              </w:rPr>
                              <w:t xml:space="preserve">Hint: manufacturer </w:t>
                            </w:r>
                            <w:r>
                              <w:rPr>
                                <w:sz w:val="22"/>
                                <w:szCs w:val="20"/>
                              </w:rPr>
                              <w:t>precision</w:t>
                            </w:r>
                            <w:r w:rsidRPr="003A35C8">
                              <w:rPr>
                                <w:sz w:val="22"/>
                                <w:szCs w:val="20"/>
                              </w:rPr>
                              <w:t xml:space="preserve"> is not </w:t>
                            </w:r>
                            <w:r>
                              <w:rPr>
                                <w:sz w:val="22"/>
                                <w:szCs w:val="20"/>
                              </w:rPr>
                              <w:t xml:space="preserve">always </w:t>
                            </w:r>
                            <w:r w:rsidRPr="003A35C8">
                              <w:rPr>
                                <w:sz w:val="22"/>
                                <w:szCs w:val="20"/>
                              </w:rPr>
                              <w:t>known. For the ruler, 0.5 mm can be used. Normally, half or quarter of smallest division can be used with caveat.</w:t>
                            </w:r>
                            <w:r>
                              <w:rPr>
                                <w:sz w:val="22"/>
                                <w:szCs w:val="20"/>
                              </w:rPr>
                              <w:t xml:space="preserve"> Must clearly state that in the text.</w:t>
                            </w:r>
                          </w:p>
                        </w:txbxContent>
                      </wps:txbx>
                      <wps:bodyPr rot="0" spcFirstLastPara="0" vertOverflow="overflow" horzOverflow="overflow" vert="horz" wrap="square" lIns="4572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065F7E" id="Text Box 7" o:spid="_x0000_s1032" type="#_x0000_t202" style="position:absolute;left:0;text-align:left;margin-left:-61.25pt;margin-top:.5pt;width:1in;height:19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" fillcolor="white [3201]" strokecolor="#00b050" strokeweight=".5pt">
                <v:textbox inset="3.6pt,0,0,0">
                  <w:txbxContent>
                    <w:p w14:paraId="25AA0EBA" w14:textId="65586A3D" w:rsidR="003A35C8" w:rsidRPr="003A35C8" w:rsidRDefault="003A35C8">
                      <w:pPr>
                        <w:rPr>
                          <w:sz w:val="22"/>
                          <w:szCs w:val="20"/>
                        </w:rPr>
                      </w:pPr>
                      <w:r w:rsidRPr="003A35C8">
                        <w:rPr>
                          <w:sz w:val="22"/>
                          <w:szCs w:val="20"/>
                        </w:rPr>
                        <w:t xml:space="preserve">Hint: manufacturer </w:t>
                      </w:r>
                      <w:r>
                        <w:rPr>
                          <w:sz w:val="22"/>
                          <w:szCs w:val="20"/>
                        </w:rPr>
                        <w:t>precision</w:t>
                      </w:r>
                      <w:r w:rsidRPr="003A35C8">
                        <w:rPr>
                          <w:sz w:val="22"/>
                          <w:szCs w:val="20"/>
                        </w:rPr>
                        <w:t xml:space="preserve"> is not </w:t>
                      </w:r>
                      <w:r>
                        <w:rPr>
                          <w:sz w:val="22"/>
                          <w:szCs w:val="20"/>
                        </w:rPr>
                        <w:t xml:space="preserve">always </w:t>
                      </w:r>
                      <w:r w:rsidRPr="003A35C8">
                        <w:rPr>
                          <w:sz w:val="22"/>
                          <w:szCs w:val="20"/>
                        </w:rPr>
                        <w:t>known. For the ruler, 0.5 mm can be used. Normally, half or quarter of smallest division can be used with caveat.</w:t>
                      </w:r>
                      <w:r>
                        <w:rPr>
                          <w:sz w:val="22"/>
                          <w:szCs w:val="20"/>
                        </w:rPr>
                        <w:t xml:space="preserve"> Must clearly state that in the text.</w:t>
                      </w:r>
                    </w:p>
                  </w:txbxContent>
                </v:textbox>
              </v:shape>
            </w:pict>
          </mc:Fallback>
        </mc:AlternateContent>
      </w:r>
      <w:r w:rsidR="00F126E2">
        <w:t xml:space="preserve">One student will weigh all metal balls using the same scales. The results should be recorded by all groups. The stdev of these results provides you the </w:t>
      </w:r>
      <w:r w:rsidR="009F20F3">
        <w:t>systematic</w:t>
      </w:r>
      <w:r w:rsidR="00F126E2">
        <w:t xml:space="preserve"> error </w:t>
      </w:r>
      <w:r w:rsidR="009F20F3">
        <w:t xml:space="preserve">on </w:t>
      </w:r>
      <m:oMath>
        <m:sSub>
          <m:sSubPr>
            <m:ctrlPr>
              <w:rPr>
                <w:rFonts w:ascii="Cambria Math" w:hAnsi="Cambria Math"/>
                <w:i/>
              </w:rPr>
            </m:ctrlPr>
          </m:sSubPr>
          <m:e>
            <m:r>
              <w:rPr>
                <w:rFonts w:ascii="Cambria Math" w:hAnsi="Cambria Math"/>
              </w:rPr>
              <m:t>m</m:t>
            </m:r>
          </m:e>
          <m:sub>
            <m:r>
              <w:rPr>
                <w:rFonts w:ascii="Cambria Math" w:hAnsi="Cambria Math"/>
              </w:rPr>
              <m:t>ball</m:t>
            </m:r>
          </m:sub>
        </m:sSub>
      </m:oMath>
      <w:r w:rsidR="00F126E2">
        <w:t>.</w:t>
      </w:r>
      <w:r w:rsidR="009F20F3">
        <w:t xml:space="preserve"> That is, we assume that all balls should be identical, and the difference between them is a systematic error.</w:t>
      </w:r>
    </w:p>
    <w:p w14:paraId="0E4D4CB4" w14:textId="5136A11F" w:rsidR="009F20F3" w:rsidRPr="00726C99" w:rsidRDefault="009F20F3" w:rsidP="009F20F3">
      <w:pPr>
        <w:pStyle w:val="ListParagraph"/>
        <w:numPr>
          <w:ilvl w:val="0"/>
          <w:numId w:val="1"/>
        </w:numPr>
      </w:pPr>
      <w:r>
        <w:t xml:space="preserve">Now pick one metal ball. At least 10 different students should weigh it using the same scales. Make sure that during the process you don’t speak your result but write it </w:t>
      </w:r>
      <w:r w:rsidR="00B84D0F">
        <w:t>down</w:t>
      </w:r>
      <w:r>
        <w:t xml:space="preserve"> silently and move the weights on the scales to hide your result. This is important! (WHY?)</w:t>
      </w:r>
      <w:r w:rsidR="00B84D0F">
        <w:t xml:space="preserve">. At the end, share the results with all the groups. The average of </w:t>
      </w:r>
      <w:r w:rsidR="00726C99">
        <w:t>these</w:t>
      </w:r>
      <w:r w:rsidR="00B84D0F">
        <w:t xml:space="preserve"> result</w:t>
      </w:r>
      <w:r w:rsidR="00726C99">
        <w:t>s</w:t>
      </w:r>
      <w:r w:rsidR="00B84D0F">
        <w:t xml:space="preserve"> will be the used as </w:t>
      </w:r>
      <m:oMath>
        <m:sSub>
          <m:sSubPr>
            <m:ctrlPr>
              <w:rPr>
                <w:rFonts w:ascii="Cambria Math" w:hAnsi="Cambria Math"/>
                <w:i/>
              </w:rPr>
            </m:ctrlPr>
          </m:sSubPr>
          <m:e>
            <m:r>
              <w:rPr>
                <w:rFonts w:ascii="Cambria Math" w:hAnsi="Cambria Math"/>
              </w:rPr>
              <m:t>m</m:t>
            </m:r>
          </m:e>
          <m:sub>
            <m:r>
              <w:rPr>
                <w:rFonts w:ascii="Cambria Math" w:hAnsi="Cambria Math"/>
              </w:rPr>
              <m:t>ball</m:t>
            </m:r>
          </m:sub>
        </m:sSub>
      </m:oMath>
      <w:r w:rsidR="00B84D0F">
        <w:rPr>
          <w:rFonts w:eastAsiaTheme="minorEastAsia"/>
        </w:rPr>
        <w:t xml:space="preserve">, and the stdev – as the </w:t>
      </w:r>
      <w:r w:rsidR="00080C3A" w:rsidRPr="00F9052A">
        <w:rPr>
          <w:rFonts w:eastAsiaTheme="minorEastAsia"/>
          <w:b/>
          <w:bCs/>
        </w:rPr>
        <w:t>statistical</w:t>
      </w:r>
      <w:r w:rsidR="00B84D0F">
        <w:rPr>
          <w:rFonts w:eastAsiaTheme="minorEastAsia"/>
        </w:rPr>
        <w:t xml:space="preserve"> error</w:t>
      </w:r>
      <w:r>
        <w:t xml:space="preserve"> of the weighing process</w:t>
      </w:r>
      <w:r w:rsidR="00B84D0F">
        <w:t>.</w:t>
      </w:r>
      <w:r w:rsidR="00726C99">
        <w:t xml:space="preserve"> (NOTE: </w:t>
      </w:r>
      <w:r w:rsidR="00726C99">
        <w:rPr>
          <w:rFonts w:eastAsiaTheme="minorEastAsia"/>
        </w:rPr>
        <w:t>sanitize hands and/or ball in the process as needed, make sure the ball is dry when weighing.)</w:t>
      </w:r>
    </w:p>
    <w:p w14:paraId="77DF7D10" w14:textId="3C1F6CF2" w:rsidR="00726C99" w:rsidRDefault="00C64E77" w:rsidP="009F20F3">
      <w:pPr>
        <w:pStyle w:val="ListParagraph"/>
        <w:numPr>
          <w:ilvl w:val="0"/>
          <w:numId w:val="1"/>
        </w:numPr>
      </w:pPr>
      <w:r>
        <w:t>One student will weigh the same ball using all different scales in the lab (minimum of 5). Share the results will all groups. The stdev of this data is the systematic error of the scales calibration.</w:t>
      </w:r>
    </w:p>
    <w:p w14:paraId="71AE5375" w14:textId="5D954FCD" w:rsidR="00676E8B" w:rsidRDefault="00020440" w:rsidP="00E67627">
      <w:r>
        <w:t>After finishing the weighing process, each group will choose one ball and work with it only.</w:t>
      </w:r>
    </w:p>
    <w:p w14:paraId="5C960BDE" w14:textId="67E86519" w:rsidR="00DD2642" w:rsidRPr="0069050C" w:rsidRDefault="00DD2642" w:rsidP="00DD2642">
      <w:pPr>
        <w:pStyle w:val="ListParagraph"/>
        <w:numPr>
          <w:ilvl w:val="0"/>
          <w:numId w:val="2"/>
        </w:numPr>
        <w:rPr>
          <w:rFonts w:eastAsiaTheme="minorEastAsia"/>
        </w:rPr>
      </w:pPr>
      <w:r>
        <w:t>Measure the ball diameter using the ruler – yes, its not easy so be creative. U</w:t>
      </w:r>
      <w:r w:rsidRPr="0069050C">
        <w:rPr>
          <w:rFonts w:eastAsiaTheme="minorEastAsia"/>
        </w:rPr>
        <w:t xml:space="preserve">se </w:t>
      </w:r>
      <w:r>
        <w:rPr>
          <w:rFonts w:eastAsiaTheme="minorEastAsia"/>
        </w:rPr>
        <w:t xml:space="preserve">the </w:t>
      </w:r>
      <w:r w:rsidRPr="0069050C">
        <w:rPr>
          <w:rFonts w:eastAsiaTheme="minorEastAsia"/>
        </w:rPr>
        <w:t>manufacturer precision as systematic error.</w:t>
      </w:r>
      <w:r w:rsidR="00F40DA0">
        <w:rPr>
          <w:rFonts w:eastAsiaTheme="minorEastAsia"/>
        </w:rPr>
        <w:t xml:space="preserve"> Large error is expected.</w:t>
      </w:r>
      <w:r w:rsidRPr="0069050C">
        <w:rPr>
          <w:rFonts w:eastAsiaTheme="minorEastAsia"/>
        </w:rPr>
        <w:t xml:space="preserve"> </w:t>
      </w:r>
      <w:r>
        <w:rPr>
          <w:rFonts w:eastAsiaTheme="minorEastAsia"/>
        </w:rPr>
        <w:t>Share your results with all groups</w:t>
      </w:r>
      <w:r w:rsidRPr="0069050C">
        <w:rPr>
          <w:rFonts w:eastAsiaTheme="minorEastAsia"/>
        </w:rPr>
        <w:t>,</w:t>
      </w:r>
      <w:r>
        <w:rPr>
          <w:rFonts w:eastAsiaTheme="minorEastAsia"/>
        </w:rPr>
        <w:t xml:space="preserve"> and take the average as the radius and the</w:t>
      </w:r>
      <w:r w:rsidRPr="0069050C">
        <w:rPr>
          <w:rFonts w:eastAsiaTheme="minorEastAsia"/>
        </w:rPr>
        <w:t xml:space="preserve"> stdev as </w:t>
      </w:r>
      <w:r>
        <w:rPr>
          <w:rFonts w:eastAsiaTheme="minorEastAsia"/>
        </w:rPr>
        <w:t xml:space="preserve">the </w:t>
      </w:r>
      <w:r w:rsidRPr="00CF5E4E">
        <w:rPr>
          <w:rFonts w:eastAsiaTheme="minorEastAsia"/>
          <w:b/>
          <w:bCs/>
        </w:rPr>
        <w:t>statistical</w:t>
      </w:r>
      <w:r>
        <w:rPr>
          <w:rFonts w:eastAsiaTheme="minorEastAsia"/>
        </w:rPr>
        <w:t xml:space="preserve"> error</w:t>
      </w:r>
      <w:r w:rsidRPr="0069050C">
        <w:rPr>
          <w:rFonts w:eastAsiaTheme="minorEastAsia"/>
        </w:rPr>
        <w:t>.</w:t>
      </w:r>
    </w:p>
    <w:p w14:paraId="274EB42F" w14:textId="361AFB24" w:rsidR="00020440" w:rsidRDefault="00020440" w:rsidP="00DD2642">
      <w:pPr>
        <w:pStyle w:val="ListParagraph"/>
        <w:numPr>
          <w:ilvl w:val="0"/>
          <w:numId w:val="2"/>
        </w:numPr>
      </w:pPr>
      <w:r>
        <w:t>Measure the diameter of the ball using caliper. It is a precision measurement device so you can do a single measurement (suggestion: each group member should do a measurement and results should be compared. Ideally, they will match exactly</w:t>
      </w:r>
      <w:r w:rsidR="0069050C">
        <w:t>, thus you can’t use the stdev here</w:t>
      </w:r>
      <w:r>
        <w:t>). When there is no</w:t>
      </w:r>
      <w:r w:rsidR="0069050C">
        <w:t xml:space="preserve"> detectable</w:t>
      </w:r>
      <w:r>
        <w:t xml:space="preserve"> deviation in measurements, the </w:t>
      </w:r>
      <w:r w:rsidRPr="00CF5E4E">
        <w:rPr>
          <w:b/>
          <w:bCs/>
        </w:rPr>
        <w:t>statistical</w:t>
      </w:r>
      <w:r>
        <w:t xml:space="preserve"> error is taken to be a half of the smallest division scale on the instrument – this is especially useful for the instruments with digital readouts when all digits are stable on the screen.</w:t>
      </w:r>
      <w:r w:rsidR="00684D93">
        <w:t xml:space="preserve"> (Hint for the future: if the readout value is unstable, record at least 10 values </w:t>
      </w:r>
      <w:r w:rsidR="00684D93">
        <w:lastRenderedPageBreak/>
        <w:t>and use the average and stdev). The systematic error is</w:t>
      </w:r>
      <w:r w:rsidR="002B7AF5">
        <w:t xml:space="preserve"> the instrument precision</w:t>
      </w:r>
      <w:r w:rsidR="00684D93">
        <w:t xml:space="preserve"> provided by the manufacturer.</w:t>
      </w:r>
      <w:r w:rsidR="00DD2642">
        <w:t xml:space="preserve"> </w:t>
      </w:r>
      <w:r w:rsidR="00DD2642" w:rsidRPr="00DD2642">
        <w:rPr>
          <w:b/>
          <w:bCs/>
        </w:rPr>
        <w:t>Don’t share this result, its only for your group</w:t>
      </w:r>
      <w:r w:rsidR="00DD2642">
        <w:t>.</w:t>
      </w:r>
    </w:p>
    <w:p w14:paraId="05E735FA" w14:textId="6527FADA" w:rsidR="0077144C" w:rsidRDefault="002517CC" w:rsidP="00676E8B">
      <w:pPr>
        <w:rPr>
          <w:rFonts w:eastAsiaTheme="minorEastAsia"/>
        </w:rPr>
      </w:pPr>
      <w:r>
        <w:rPr>
          <w:rFonts w:eastAsiaTheme="minorEastAsia"/>
        </w:rPr>
        <w:t>In the theory section, provide the equations that you are going to use</w:t>
      </w:r>
      <w:r w:rsidR="00C939FD">
        <w:rPr>
          <w:rFonts w:eastAsiaTheme="minorEastAsia"/>
        </w:rPr>
        <w:t xml:space="preserve"> with explanation of symbols in them</w:t>
      </w:r>
      <w:r w:rsidR="004B6CBA">
        <w:rPr>
          <w:rFonts w:eastAsiaTheme="minorEastAsia"/>
        </w:rPr>
        <w:t xml:space="preserve"> (for volume of the sphere and for density)</w:t>
      </w:r>
      <w:r>
        <w:rPr>
          <w:rFonts w:eastAsiaTheme="minorEastAsia"/>
        </w:rPr>
        <w:t>. You can skip theory</w:t>
      </w:r>
      <w:r w:rsidR="00C939FD">
        <w:rPr>
          <w:rFonts w:eastAsiaTheme="minorEastAsia"/>
        </w:rPr>
        <w:t xml:space="preserve"> section</w:t>
      </w:r>
      <w:r>
        <w:rPr>
          <w:rFonts w:eastAsiaTheme="minorEastAsia"/>
        </w:rPr>
        <w:t xml:space="preserve"> and include all that into the analysis section instead. Don’t include equations for the average and stdev as they are assumed to be common knowledge (unless you used non-standard equation for the stdev – include it and provide </w:t>
      </w:r>
      <w:r w:rsidR="0077144C">
        <w:rPr>
          <w:rFonts w:eastAsiaTheme="minorEastAsia"/>
        </w:rPr>
        <w:t>explanation</w:t>
      </w:r>
      <w:r>
        <w:rPr>
          <w:rFonts w:eastAsiaTheme="minorEastAsia"/>
        </w:rPr>
        <w:t xml:space="preserve"> as to why)</w:t>
      </w:r>
      <w:r w:rsidR="0077144C">
        <w:rPr>
          <w:rFonts w:eastAsiaTheme="minorEastAsia"/>
        </w:rPr>
        <w:t xml:space="preserve">. </w:t>
      </w:r>
    </w:p>
    <w:p w14:paraId="5BA4F040" w14:textId="17A3273E" w:rsidR="00691A65" w:rsidRDefault="0077144C" w:rsidP="00676E8B">
      <w:pPr>
        <w:rPr>
          <w:rFonts w:eastAsiaTheme="minorEastAsia"/>
        </w:rPr>
      </w:pPr>
      <w:r w:rsidRPr="00691A65">
        <w:rPr>
          <w:rFonts w:eastAsiaTheme="minorEastAsia"/>
          <w:b/>
          <w:bCs/>
        </w:rPr>
        <w:t>Show the equations for the error propagation and their derivation</w:t>
      </w:r>
      <w:r>
        <w:rPr>
          <w:rFonts w:eastAsiaTheme="minorEastAsia"/>
        </w:rPr>
        <w:t xml:space="preserve"> </w:t>
      </w:r>
      <w:r w:rsidR="00691A65">
        <w:rPr>
          <w:rFonts w:eastAsiaTheme="minorEastAsia"/>
        </w:rPr>
        <w:t>(</w:t>
      </w:r>
      <w:r>
        <w:rPr>
          <w:rFonts w:eastAsiaTheme="minorEastAsia"/>
        </w:rPr>
        <w:t>PHYS 2211L only</w:t>
      </w:r>
      <w:r w:rsidR="00691A65">
        <w:rPr>
          <w:rFonts w:eastAsiaTheme="minorEastAsia"/>
        </w:rPr>
        <w:t>)</w:t>
      </w:r>
      <w:r>
        <w:rPr>
          <w:rFonts w:eastAsiaTheme="minorEastAsia"/>
        </w:rPr>
        <w:t>.</w:t>
      </w:r>
      <w:r w:rsidR="00182969">
        <w:rPr>
          <w:rFonts w:eastAsiaTheme="minorEastAsia"/>
        </w:rPr>
        <w:t xml:space="preserve"> </w:t>
      </w:r>
      <w:r w:rsidR="00691A65">
        <w:rPr>
          <w:rFonts w:eastAsiaTheme="minorEastAsia"/>
        </w:rPr>
        <w:t xml:space="preserve">The key derivation steps must be shown. </w:t>
      </w:r>
    </w:p>
    <w:p w14:paraId="13F23B66" w14:textId="5C0DECB2" w:rsidR="00691A65" w:rsidRDefault="00182969" w:rsidP="00676E8B">
      <w:pPr>
        <w:rPr>
          <w:rFonts w:eastAsiaTheme="minorEastAsia"/>
        </w:rPr>
      </w:pPr>
      <w:r>
        <w:rPr>
          <w:rFonts w:eastAsiaTheme="minorEastAsia"/>
        </w:rPr>
        <w:t xml:space="preserve">For PHYS 1111L – </w:t>
      </w:r>
      <w:r w:rsidR="00B0266C" w:rsidRPr="00B0266C">
        <w:rPr>
          <w:rFonts w:eastAsiaTheme="minorEastAsia"/>
          <w:b/>
          <w:bCs/>
        </w:rPr>
        <w:t>only</w:t>
      </w:r>
      <w:r w:rsidR="00B0266C">
        <w:rPr>
          <w:rFonts w:eastAsiaTheme="minorEastAsia"/>
        </w:rPr>
        <w:t xml:space="preserve"> </w:t>
      </w:r>
      <w:r w:rsidRPr="00691A65">
        <w:rPr>
          <w:rFonts w:eastAsiaTheme="minorEastAsia"/>
          <w:b/>
          <w:bCs/>
        </w:rPr>
        <w:t>show the error propagation equations</w:t>
      </w:r>
      <w:r>
        <w:rPr>
          <w:rFonts w:eastAsiaTheme="minorEastAsia"/>
        </w:rPr>
        <w:t xml:space="preserve"> </w:t>
      </w:r>
      <w:r w:rsidR="00B0266C">
        <w:rPr>
          <w:rFonts w:eastAsiaTheme="minorEastAsia"/>
        </w:rPr>
        <w:t xml:space="preserve">that you will be using </w:t>
      </w:r>
      <w:r w:rsidR="00691A65">
        <w:rPr>
          <w:rFonts w:eastAsiaTheme="minorEastAsia"/>
        </w:rPr>
        <w:t>as you will be using simplified results from later sections in this manual</w:t>
      </w:r>
      <w:r>
        <w:rPr>
          <w:rFonts w:eastAsiaTheme="minorEastAsia"/>
        </w:rPr>
        <w:t xml:space="preserve">. </w:t>
      </w:r>
    </w:p>
    <w:p w14:paraId="6DC17286" w14:textId="77777777" w:rsidR="00C00721" w:rsidRDefault="00691A65" w:rsidP="00676E8B">
      <w:pPr>
        <w:rPr>
          <w:rFonts w:eastAsiaTheme="minorEastAsia"/>
        </w:rPr>
      </w:pPr>
      <w:r>
        <w:rPr>
          <w:rFonts w:eastAsiaTheme="minorEastAsia"/>
        </w:rPr>
        <w:t>Remember to number the equations. Use equation editor in Word or your text processing software, the equations typed in text like</w:t>
      </w:r>
      <w:r w:rsidR="00985289">
        <w:rPr>
          <w:rFonts w:eastAsiaTheme="minorEastAsia"/>
        </w:rPr>
        <w:t>:</w:t>
      </w:r>
      <w:r>
        <w:rPr>
          <w:rFonts w:eastAsiaTheme="minorEastAsia"/>
        </w:rPr>
        <w:t xml:space="preserve"> s^2-</w:t>
      </w:r>
      <w:r>
        <w:rPr>
          <w:rFonts w:eastAsiaTheme="minorEastAsia" w:cs="Times New Roman"/>
        </w:rPr>
        <w:t>√</w:t>
      </w:r>
      <w:r>
        <w:rPr>
          <w:rFonts w:eastAsiaTheme="minorEastAsia"/>
        </w:rPr>
        <w:t xml:space="preserve">(23/45)^3 and all similar will not be accepted. </w:t>
      </w:r>
    </w:p>
    <w:p w14:paraId="6204ED93" w14:textId="0CAA1C67" w:rsidR="002517CC" w:rsidRDefault="00182969" w:rsidP="00676E8B">
      <w:pPr>
        <w:rPr>
          <w:rFonts w:eastAsiaTheme="minorEastAsia"/>
        </w:rPr>
      </w:pPr>
      <w:r>
        <w:rPr>
          <w:rFonts w:eastAsiaTheme="minorEastAsia"/>
        </w:rPr>
        <w:t xml:space="preserve">If you find the volume separately from density – </w:t>
      </w:r>
      <w:r w:rsidR="00C00721">
        <w:rPr>
          <w:rFonts w:eastAsiaTheme="minorEastAsia"/>
        </w:rPr>
        <w:t xml:space="preserve">show </w:t>
      </w:r>
      <w:r>
        <w:rPr>
          <w:rFonts w:eastAsiaTheme="minorEastAsia"/>
        </w:rPr>
        <w:t>two equations. If combine</w:t>
      </w:r>
      <w:r w:rsidR="00C00721">
        <w:rPr>
          <w:rFonts w:eastAsiaTheme="minorEastAsia"/>
        </w:rPr>
        <w:t xml:space="preserve"> first</w:t>
      </w:r>
      <w:r>
        <w:rPr>
          <w:rFonts w:eastAsiaTheme="minorEastAsia"/>
        </w:rPr>
        <w:t xml:space="preserve"> into the single formula – one.</w:t>
      </w:r>
      <w:r w:rsidR="00257222">
        <w:rPr>
          <w:rFonts w:eastAsiaTheme="minorEastAsia"/>
        </w:rPr>
        <w:t xml:space="preserve"> Any mistakes in this part will carry the </w:t>
      </w:r>
      <w:r w:rsidR="00C00721">
        <w:rPr>
          <w:rFonts w:eastAsiaTheme="minorEastAsia"/>
          <w:b/>
          <w:bCs/>
        </w:rPr>
        <w:t>heaviest</w:t>
      </w:r>
      <w:r w:rsidR="00257222">
        <w:rPr>
          <w:rFonts w:eastAsiaTheme="minorEastAsia"/>
        </w:rPr>
        <w:t xml:space="preserve"> penalty so make sure you are doing this </w:t>
      </w:r>
      <w:r w:rsidR="00D72B30">
        <w:rPr>
          <w:rFonts w:eastAsiaTheme="minorEastAsia"/>
        </w:rPr>
        <w:t>correctly</w:t>
      </w:r>
      <w:r w:rsidR="00257222">
        <w:rPr>
          <w:rFonts w:eastAsiaTheme="minorEastAsia"/>
        </w:rPr>
        <w:t>!</w:t>
      </w:r>
    </w:p>
    <w:p w14:paraId="1CC34A13" w14:textId="3CF3AB0B" w:rsidR="00676E8B" w:rsidRDefault="009051DA" w:rsidP="00676E8B">
      <w:pPr>
        <w:rPr>
          <w:rFonts w:eastAsiaTheme="minorEastAsia"/>
        </w:rPr>
      </w:pPr>
      <w:r>
        <w:rPr>
          <w:rFonts w:eastAsiaTheme="minorEastAsia"/>
        </w:rPr>
        <w:t>You should f</w:t>
      </w:r>
      <w:r w:rsidR="00676E8B">
        <w:rPr>
          <w:rFonts w:eastAsiaTheme="minorEastAsia"/>
        </w:rPr>
        <w:t>ind 2</w:t>
      </w:r>
      <w:r>
        <w:rPr>
          <w:rFonts w:eastAsiaTheme="minorEastAsia"/>
        </w:rPr>
        <w:t xml:space="preserve"> separate</w:t>
      </w:r>
      <w:r w:rsidR="00676E8B">
        <w:rPr>
          <w:rFonts w:eastAsiaTheme="minorEastAsia"/>
        </w:rPr>
        <w:t xml:space="preserve"> density values,</w:t>
      </w:r>
      <w:r>
        <w:rPr>
          <w:rFonts w:eastAsiaTheme="minorEastAsia"/>
        </w:rPr>
        <w:t xml:space="preserve"> one for using the ruler and one for using the caliper.</w:t>
      </w:r>
      <w:r w:rsidR="00676E8B">
        <w:rPr>
          <w:rFonts w:eastAsiaTheme="minorEastAsia"/>
        </w:rPr>
        <w:t xml:space="preserve"> </w:t>
      </w:r>
      <w:r>
        <w:rPr>
          <w:rFonts w:eastAsiaTheme="minorEastAsia"/>
        </w:rPr>
        <w:t>C</w:t>
      </w:r>
      <w:r w:rsidR="00676E8B">
        <w:rPr>
          <w:rFonts w:eastAsiaTheme="minorEastAsia"/>
        </w:rPr>
        <w:t>ompare</w:t>
      </w:r>
      <w:r>
        <w:rPr>
          <w:rFonts w:eastAsiaTheme="minorEastAsia"/>
        </w:rPr>
        <w:t xml:space="preserve"> them to each other (and</w:t>
      </w:r>
      <w:r w:rsidR="00676E8B">
        <w:rPr>
          <w:rFonts w:eastAsiaTheme="minorEastAsia"/>
        </w:rPr>
        <w:t xml:space="preserve"> to</w:t>
      </w:r>
      <w:r>
        <w:rPr>
          <w:rFonts w:eastAsiaTheme="minorEastAsia"/>
        </w:rPr>
        <w:t xml:space="preserve"> the</w:t>
      </w:r>
      <w:r w:rsidR="00676E8B">
        <w:rPr>
          <w:rFonts w:eastAsiaTheme="minorEastAsia"/>
        </w:rPr>
        <w:t xml:space="preserve"> </w:t>
      </w:r>
      <w:r>
        <w:rPr>
          <w:rFonts w:eastAsiaTheme="minorEastAsia"/>
        </w:rPr>
        <w:t>accepted value if known)</w:t>
      </w:r>
      <w:r w:rsidR="00676E8B">
        <w:rPr>
          <w:rFonts w:eastAsiaTheme="minorEastAsia"/>
        </w:rPr>
        <w:t xml:space="preserve"> within errors. Can do % discrepancy as well here</w:t>
      </w:r>
      <w:r>
        <w:rPr>
          <w:rFonts w:eastAsiaTheme="minorEastAsia"/>
        </w:rPr>
        <w:t xml:space="preserve"> if accepted </w:t>
      </w:r>
      <w:r w:rsidR="00954C5C">
        <w:rPr>
          <w:rFonts w:eastAsiaTheme="minorEastAsia"/>
        </w:rPr>
        <w:t>value is known.</w:t>
      </w:r>
    </w:p>
    <w:p w14:paraId="07B2FEBB" w14:textId="26F8F82E" w:rsidR="00710F65" w:rsidRDefault="00710F65" w:rsidP="00676E8B">
      <w:pPr>
        <w:rPr>
          <w:rFonts w:eastAsiaTheme="minorEastAsia"/>
        </w:rPr>
      </w:pPr>
      <w:r>
        <w:rPr>
          <w:rFonts w:eastAsiaTheme="minorEastAsia"/>
        </w:rPr>
        <w:t>Instructions on how to handle all different errors</w:t>
      </w:r>
      <w:r w:rsidR="00954C5C">
        <w:rPr>
          <w:rFonts w:eastAsiaTheme="minorEastAsia"/>
        </w:rPr>
        <w:t xml:space="preserve"> that we have measured</w:t>
      </w:r>
      <w:r>
        <w:rPr>
          <w:rFonts w:eastAsiaTheme="minorEastAsia"/>
        </w:rPr>
        <w:t>:</w:t>
      </w:r>
    </w:p>
    <w:p w14:paraId="23FFB396" w14:textId="23994275" w:rsidR="00D72B30" w:rsidRDefault="00676E8B" w:rsidP="00676E8B">
      <w:pPr>
        <w:rPr>
          <w:rFonts w:eastAsiaTheme="minorEastAsia"/>
        </w:rPr>
      </w:pPr>
      <w:r>
        <w:rPr>
          <w:rFonts w:eastAsiaTheme="minorEastAsia"/>
        </w:rPr>
        <w:t xml:space="preserve">2211L: combine </w:t>
      </w:r>
      <w:r w:rsidR="00710F65">
        <w:rPr>
          <w:rFonts w:eastAsiaTheme="minorEastAsia"/>
        </w:rPr>
        <w:t>all</w:t>
      </w:r>
      <w:r>
        <w:rPr>
          <w:rFonts w:eastAsiaTheme="minorEastAsia"/>
        </w:rPr>
        <w:t xml:space="preserve"> systematic errors into a single systematic as</w:t>
      </w:r>
      <w:r w:rsidR="00D72B30">
        <w:rPr>
          <w:rFonts w:eastAsiaTheme="minorEastAsia"/>
        </w:rPr>
        <w:t>:</w:t>
      </w:r>
    </w:p>
    <w:p w14:paraId="26708573" w14:textId="62BA669E" w:rsidR="00D72B30" w:rsidRDefault="00110E62" w:rsidP="00676E8B">
      <w:pPr>
        <w:rPr>
          <w:rFonts w:eastAsiaTheme="minorEastAsia"/>
        </w:rPr>
      </w:pPr>
      <m:oMathPara>
        <m:oMath>
          <m:rad>
            <m:radPr>
              <m:degHide m:val="1"/>
              <m:ctrlPr>
                <w:rPr>
                  <w:rFonts w:ascii="Cambria Math" w:eastAsiaTheme="minorEastAsia" w:hAnsi="Cambria Math"/>
                  <w:i/>
                </w:rPr>
              </m:ctrlPr>
            </m:radPr>
            <m:deg/>
            <m:e>
              <m:r>
                <w:rPr>
                  <w:rFonts w:ascii="Cambria Math" w:eastAsiaTheme="minorEastAsia" w:hAnsi="Cambria Math"/>
                </w:rPr>
                <m:t>scales error² + ball mass error² + ball diameter error²</m:t>
              </m:r>
            </m:e>
          </m:rad>
        </m:oMath>
      </m:oMathPara>
    </w:p>
    <w:p w14:paraId="0AFD7C78" w14:textId="26FA6EEE" w:rsidR="00676E8B" w:rsidRDefault="00710F65" w:rsidP="00676E8B">
      <w:pPr>
        <w:rPr>
          <w:rFonts w:eastAsiaTheme="minorEastAsia"/>
        </w:rPr>
      </w:pPr>
      <w:r>
        <w:rPr>
          <w:rFonts w:eastAsiaTheme="minorEastAsia"/>
        </w:rPr>
        <w:t>and all statistical ones into the single statistical error value</w:t>
      </w:r>
      <w:r w:rsidR="00D72B30">
        <w:rPr>
          <w:rFonts w:eastAsiaTheme="minorEastAsia"/>
        </w:rPr>
        <w:t xml:space="preserve"> by the </w:t>
      </w:r>
      <w:r w:rsidR="003D38A4">
        <w:rPr>
          <w:rFonts w:eastAsiaTheme="minorEastAsia"/>
        </w:rPr>
        <w:t>adding them</w:t>
      </w:r>
      <w:r w:rsidR="00D72B30">
        <w:rPr>
          <w:rFonts w:eastAsiaTheme="minorEastAsia"/>
        </w:rPr>
        <w:t xml:space="preserve"> in quadrature as well</w:t>
      </w:r>
      <w:r>
        <w:rPr>
          <w:rFonts w:eastAsiaTheme="minorEastAsia"/>
        </w:rPr>
        <w:t>.</w:t>
      </w:r>
      <w:r w:rsidR="00676E8B">
        <w:rPr>
          <w:rFonts w:eastAsiaTheme="minorEastAsia"/>
        </w:rPr>
        <w:t xml:space="preserve"> </w:t>
      </w:r>
      <w:r>
        <w:rPr>
          <w:rFonts w:eastAsiaTheme="minorEastAsia"/>
        </w:rPr>
        <w:t>P</w:t>
      </w:r>
      <w:r w:rsidR="00676E8B">
        <w:rPr>
          <w:rFonts w:eastAsiaTheme="minorEastAsia"/>
        </w:rPr>
        <w:t xml:space="preserve">ropagate both systematic and statistical errors </w:t>
      </w:r>
      <w:r w:rsidR="00676E8B" w:rsidRPr="00D72B30">
        <w:rPr>
          <w:rFonts w:eastAsiaTheme="minorEastAsia"/>
          <w:b/>
          <w:bCs/>
        </w:rPr>
        <w:t>separately</w:t>
      </w:r>
      <w:r w:rsidR="00676E8B">
        <w:rPr>
          <w:rFonts w:eastAsiaTheme="minorEastAsia"/>
        </w:rPr>
        <w:t xml:space="preserve"> and give results with 2 errors. </w:t>
      </w:r>
      <w:r w:rsidR="00D72B30">
        <w:rPr>
          <w:rFonts w:eastAsiaTheme="minorEastAsia"/>
        </w:rPr>
        <w:t>Reminder: s</w:t>
      </w:r>
      <w:r w:rsidR="00676E8B">
        <w:rPr>
          <w:rFonts w:eastAsiaTheme="minorEastAsia"/>
        </w:rPr>
        <w:t>how propagation equation derivation using partial derivative</w:t>
      </w:r>
      <w:r w:rsidR="00D72B30">
        <w:rPr>
          <w:rFonts w:eastAsiaTheme="minorEastAsia"/>
        </w:rPr>
        <w:t>s</w:t>
      </w:r>
      <w:r w:rsidR="00676E8B">
        <w:rPr>
          <w:rFonts w:eastAsiaTheme="minorEastAsia"/>
        </w:rPr>
        <w:t>.</w:t>
      </w:r>
    </w:p>
    <w:p w14:paraId="4CCFB35F" w14:textId="11DF5C32" w:rsidR="00676E8B" w:rsidRDefault="00676E8B" w:rsidP="00676E8B">
      <w:r w:rsidRPr="00D72B30">
        <w:rPr>
          <w:rFonts w:eastAsiaTheme="minorEastAsia"/>
          <w:b/>
          <w:bCs/>
        </w:rPr>
        <w:t>1111L</w:t>
      </w:r>
      <w:r w:rsidR="00691A65" w:rsidRPr="00D72B30">
        <w:rPr>
          <w:rFonts w:eastAsiaTheme="minorEastAsia"/>
          <w:b/>
          <w:bCs/>
        </w:rPr>
        <w:t xml:space="preserve"> only</w:t>
      </w:r>
      <w:r>
        <w:rPr>
          <w:rFonts w:eastAsiaTheme="minorEastAsia"/>
        </w:rPr>
        <w:t>: combine all</w:t>
      </w:r>
      <w:r w:rsidR="00D72B30">
        <w:rPr>
          <w:rFonts w:eastAsiaTheme="minorEastAsia"/>
        </w:rPr>
        <w:t xml:space="preserve"> systematic and statistical</w:t>
      </w:r>
      <w:r>
        <w:rPr>
          <w:rFonts w:eastAsiaTheme="minorEastAsia"/>
        </w:rPr>
        <w:t xml:space="preserve"> errors together into a single </w:t>
      </w:r>
      <w:r w:rsidR="00D72B30">
        <w:rPr>
          <w:rFonts w:eastAsiaTheme="minorEastAsia"/>
        </w:rPr>
        <w:t>error</w:t>
      </w:r>
      <w:r>
        <w:rPr>
          <w:rFonts w:eastAsiaTheme="minorEastAsia"/>
        </w:rPr>
        <w:t xml:space="preserve"> </w:t>
      </w:r>
      <w:r w:rsidR="00D72B30">
        <w:rPr>
          <w:rFonts w:eastAsiaTheme="minorEastAsia"/>
        </w:rPr>
        <w:t>using</w:t>
      </w:r>
      <w:r>
        <w:rPr>
          <w:rFonts w:eastAsiaTheme="minorEastAsia"/>
        </w:rPr>
        <w:t xml:space="preserve"> </w:t>
      </w:r>
      <m:oMath>
        <m:rad>
          <m:radPr>
            <m:degHide m:val="1"/>
            <m:ctrlPr>
              <w:rPr>
                <w:rFonts w:ascii="Cambria Math" w:eastAsiaTheme="minorEastAsia" w:hAnsi="Cambria Math"/>
                <w:i/>
              </w:rPr>
            </m:ctrlPr>
          </m:radPr>
          <m:deg/>
          <m:e>
            <m:nary>
              <m:naryPr>
                <m:chr m:val="∑"/>
                <m:limLoc m:val="undOvr"/>
                <m:subHide m:val="1"/>
                <m:supHide m:val="1"/>
                <m:ctrlPr>
                  <w:rPr>
                    <w:rFonts w:ascii="Cambria Math" w:eastAsiaTheme="minorEastAsia" w:hAnsi="Cambria Math"/>
                    <w:i/>
                  </w:rPr>
                </m:ctrlPr>
              </m:naryPr>
              <m:sub/>
              <m:sup/>
              <m:e>
                <m:d>
                  <m:dPr>
                    <m:ctrlPr>
                      <w:rPr>
                        <w:rFonts w:ascii="Cambria Math" w:eastAsiaTheme="minorEastAsia" w:hAnsi="Cambria Math"/>
                        <w:i/>
                      </w:rPr>
                    </m:ctrlPr>
                  </m:dPr>
                  <m:e>
                    <m:r>
                      <w:rPr>
                        <w:rFonts w:ascii="Cambria Math" w:eastAsiaTheme="minorEastAsia" w:hAnsi="Cambria Math"/>
                      </w:rPr>
                      <m:t xml:space="preserve">each error </m:t>
                    </m:r>
                  </m:e>
                </m:d>
                <m:r>
                  <w:rPr>
                    <w:rFonts w:ascii="Cambria Math" w:eastAsiaTheme="minorEastAsia" w:hAnsi="Cambria Math"/>
                  </w:rPr>
                  <m:t>²</m:t>
                </m:r>
              </m:e>
            </m:nary>
          </m:e>
        </m:rad>
      </m:oMath>
      <w:r>
        <w:rPr>
          <w:rFonts w:eastAsiaTheme="minorEastAsia"/>
        </w:rPr>
        <w:t>. Use simplified error equations.</w:t>
      </w:r>
      <w:r w:rsidR="00D72B30">
        <w:rPr>
          <w:rFonts w:eastAsiaTheme="minorEastAsia"/>
        </w:rPr>
        <w:t xml:space="preserve"> Extra credit for showing derivation using partial derivatives.</w:t>
      </w:r>
    </w:p>
    <w:p w14:paraId="5874333B" w14:textId="7A442C7D" w:rsidR="00D72B30" w:rsidRDefault="00D72B30" w:rsidP="00D72B30">
      <w:pPr>
        <w:rPr>
          <w:rFonts w:eastAsiaTheme="minorEastAsia"/>
        </w:rPr>
      </w:pPr>
      <w:r>
        <w:rPr>
          <w:rFonts w:eastAsiaTheme="minorEastAsia"/>
        </w:rPr>
        <w:t>Extra credit for all: find confidence interval (say 95%) on ball mass and explain what it means for weighting other balls from the lab kits not used in the lab.</w:t>
      </w:r>
    </w:p>
    <w:p w14:paraId="2A6FB272" w14:textId="77777777" w:rsidR="00E67627" w:rsidRPr="00E67627" w:rsidRDefault="00E67627" w:rsidP="00E67627"/>
    <w:p w14:paraId="79107496" w14:textId="1FB2FA15" w:rsidR="002F08C0" w:rsidRDefault="002F08C0" w:rsidP="002F08C0">
      <w:pPr>
        <w:pStyle w:val="Heading2"/>
      </w:pPr>
      <w:r>
        <w:t>Experimental Data</w:t>
      </w:r>
    </w:p>
    <w:p w14:paraId="24459848" w14:textId="3C8EC30B" w:rsidR="00E9614C" w:rsidRDefault="002F08C0" w:rsidP="00D04BE9">
      <w:pPr>
        <w:ind w:firstLine="720"/>
      </w:pPr>
      <w:r>
        <w:t>The results of the measurements are in</w:t>
      </w:r>
      <w:r w:rsidR="00D04BE9">
        <w:t xml:space="preserve">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rsidR="00D04BE9">
        <w:t xml:space="preserve">. </w:t>
      </w:r>
      <w:r>
        <w:t xml:space="preserve">Think about how to organize this table. The error can be listed in a different column or as value </w:t>
      </w:r>
      <w:r>
        <w:rPr>
          <w:rFonts w:cs="Times New Roman"/>
        </w:rPr>
        <w:t xml:space="preserve">± </w:t>
      </w:r>
      <w:r>
        <w:t>error unit.</w:t>
      </w:r>
      <w:r w:rsidR="008630D3">
        <w:t xml:space="preserve"> Don’t include all data values here, only relevant means, stdev etc. All data values may be included in the Appendix.</w:t>
      </w:r>
    </w:p>
    <w:p w14:paraId="782B560D" w14:textId="43CD6CB1" w:rsidR="002A7CBF" w:rsidRDefault="002A7CBF" w:rsidP="002A7CBF">
      <w:pPr>
        <w:pStyle w:val="Caption"/>
        <w:keepNext/>
      </w:pPr>
      <w:bookmarkStart w:id="1" w:name="_Ref101897498"/>
      <w:r>
        <w:lastRenderedPageBreak/>
        <w:t xml:space="preserve">Table </w:t>
      </w:r>
      <w:fldSimple w:instr=" SEQ Table \* ARABIC ">
        <w:r w:rsidR="008632D5">
          <w:rPr>
            <w:noProof/>
          </w:rPr>
          <w:t>1</w:t>
        </w:r>
      </w:fldSimple>
      <w:bookmarkEnd w:id="1"/>
      <w:r>
        <w:t xml:space="preserve">: </w:t>
      </w:r>
      <w:r w:rsidR="002F08C0">
        <w:t>Experimental data</w:t>
      </w:r>
      <w:r>
        <w:t>.</w:t>
      </w:r>
    </w:p>
    <w:tbl>
      <w:tblPr>
        <w:tblStyle w:val="GridTable1Light"/>
        <w:tblW w:w="0" w:type="auto"/>
        <w:jc w:val="center"/>
        <w:tblLook w:val="04A0" w:firstRow="1" w:lastRow="0" w:firstColumn="1" w:lastColumn="0" w:noHBand="0" w:noVBand="1"/>
      </w:tblPr>
      <w:tblGrid>
        <w:gridCol w:w="2245"/>
        <w:gridCol w:w="3150"/>
      </w:tblGrid>
      <w:tr w:rsidR="00D04BE9" w14:paraId="212A2EA5" w14:textId="77777777" w:rsidTr="002F08C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14:paraId="79C8B661" w14:textId="0E95108E" w:rsidR="00D04BE9" w:rsidRDefault="008630D3" w:rsidP="00D04BE9">
            <w:r>
              <w:t>Measured quantity</w:t>
            </w:r>
          </w:p>
        </w:tc>
        <w:tc>
          <w:tcPr>
            <w:tcW w:w="3150" w:type="dxa"/>
          </w:tcPr>
          <w:p w14:paraId="2409A5CB" w14:textId="26BD1AC7" w:rsidR="00D04BE9" w:rsidRDefault="008630D3" w:rsidP="00D04BE9">
            <w:pPr>
              <w:cnfStyle w:val="100000000000" w:firstRow="1" w:lastRow="0" w:firstColumn="0" w:lastColumn="0" w:oddVBand="0" w:evenVBand="0" w:oddHBand="0" w:evenHBand="0" w:firstRowFirstColumn="0" w:firstRowLastColumn="0" w:lastRowFirstColumn="0" w:lastRowLastColumn="0"/>
            </w:pPr>
            <w:r>
              <w:t>Measured value</w:t>
            </w:r>
          </w:p>
        </w:tc>
      </w:tr>
      <w:tr w:rsidR="00D04BE9" w14:paraId="1EAE470A"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6A4C37DF" w14:textId="1AFEB493" w:rsidR="00D04BE9" w:rsidRDefault="008630D3" w:rsidP="00D04BE9">
            <w:r>
              <w:t>Radius (average)</w:t>
            </w:r>
          </w:p>
        </w:tc>
        <w:tc>
          <w:tcPr>
            <w:tcW w:w="3150" w:type="dxa"/>
          </w:tcPr>
          <w:p w14:paraId="09084E3E" w14:textId="3030B658"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22A2AC86"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1EE80C0C" w14:textId="7DDC0FB5" w:rsidR="00D04BE9" w:rsidRDefault="008630D3" w:rsidP="00D04BE9">
            <w:r>
              <w:t>Mass (average)</w:t>
            </w:r>
          </w:p>
        </w:tc>
        <w:tc>
          <w:tcPr>
            <w:tcW w:w="3150" w:type="dxa"/>
          </w:tcPr>
          <w:p w14:paraId="4722F1CA" w14:textId="67C4DFAC"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46136186"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55C157DC" w14:textId="4B5764F7" w:rsidR="00D04BE9" w:rsidRDefault="00D04BE9" w:rsidP="00D04BE9"/>
        </w:tc>
        <w:tc>
          <w:tcPr>
            <w:tcW w:w="3150" w:type="dxa"/>
          </w:tcPr>
          <w:p w14:paraId="75548230" w14:textId="68060E17"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r w:rsidR="00D04BE9" w14:paraId="0B942A95" w14:textId="77777777" w:rsidTr="002F08C0">
        <w:trPr>
          <w:jc w:val="center"/>
        </w:trPr>
        <w:tc>
          <w:tcPr>
            <w:cnfStyle w:val="001000000000" w:firstRow="0" w:lastRow="0" w:firstColumn="1" w:lastColumn="0" w:oddVBand="0" w:evenVBand="0" w:oddHBand="0" w:evenHBand="0" w:firstRowFirstColumn="0" w:firstRowLastColumn="0" w:lastRowFirstColumn="0" w:lastRowLastColumn="0"/>
            <w:tcW w:w="2245" w:type="dxa"/>
          </w:tcPr>
          <w:p w14:paraId="709135B5" w14:textId="2E6ADE16" w:rsidR="00D04BE9" w:rsidRDefault="00D04BE9" w:rsidP="00D04BE9"/>
        </w:tc>
        <w:tc>
          <w:tcPr>
            <w:tcW w:w="3150" w:type="dxa"/>
          </w:tcPr>
          <w:p w14:paraId="0DC64D67" w14:textId="72C9450C" w:rsidR="00D04BE9" w:rsidRDefault="00D04BE9" w:rsidP="00D04BE9">
            <w:pPr>
              <w:cnfStyle w:val="000000000000" w:firstRow="0" w:lastRow="0" w:firstColumn="0" w:lastColumn="0" w:oddVBand="0" w:evenVBand="0" w:oddHBand="0" w:evenHBand="0" w:firstRowFirstColumn="0" w:firstRowLastColumn="0" w:lastRowFirstColumn="0" w:lastRowLastColumn="0"/>
            </w:pPr>
          </w:p>
        </w:tc>
      </w:tr>
    </w:tbl>
    <w:p w14:paraId="0E814F6D" w14:textId="77777777" w:rsidR="00C00721" w:rsidRDefault="00C00721" w:rsidP="008E2C63">
      <w:pPr>
        <w:ind w:firstLine="720"/>
      </w:pPr>
    </w:p>
    <w:p w14:paraId="379B6589" w14:textId="7510545C" w:rsidR="00E9614C" w:rsidRPr="00E9614C" w:rsidRDefault="008E2C63" w:rsidP="008E2C63">
      <w:pPr>
        <w:ind w:firstLine="720"/>
      </w:pPr>
      <w:r>
        <w:t>Provide description about each entry as needed, don’t just leave the table without text in this section.</w:t>
      </w:r>
      <w:r w:rsidR="002837CC">
        <w:t xml:space="preserve"> Organize well so that data takes less space but everything needed is included.</w:t>
      </w:r>
    </w:p>
    <w:p w14:paraId="13A0113D" w14:textId="3DBBFC0C" w:rsidR="002816C4" w:rsidRDefault="00293CF6" w:rsidP="00293CF6">
      <w:pPr>
        <w:pStyle w:val="Heading2"/>
      </w:pPr>
      <w:r>
        <w:t>Theory</w:t>
      </w:r>
    </w:p>
    <w:p w14:paraId="6FC13E09" w14:textId="312EFA6F" w:rsidR="00293CF6" w:rsidRPr="00293CF6" w:rsidRDefault="00293CF6" w:rsidP="00293CF6">
      <w:pPr>
        <w:ind w:firstLine="720"/>
      </w:pPr>
      <w:r>
        <w:t>Consider some equation (that is completely made up here) that described the dependence of quantity x on measured quantities m</w:t>
      </w:r>
      <w:r w:rsidR="00882EDD">
        <w:rPr>
          <w:vertAlign w:val="subscript"/>
        </w:rPr>
        <w:t>1</w:t>
      </w:r>
      <w:r>
        <w:t>,</w:t>
      </w:r>
      <w:r w:rsidR="00882EDD">
        <w:t xml:space="preserve"> m</w:t>
      </w:r>
      <w:r w:rsidR="00882EDD" w:rsidRPr="00882EDD">
        <w:rPr>
          <w:vertAlign w:val="subscript"/>
        </w:rPr>
        <w:t>2</w:t>
      </w:r>
      <w:r w:rsidR="00882EDD">
        <w:t>,</w:t>
      </w:r>
      <w:r>
        <w:t xml:space="preserve"> c and e – shown in equation 1.</w:t>
      </w:r>
      <w:r w:rsidR="005748DA">
        <w:t xml:space="preserve"> Let’s say that in </w:t>
      </w:r>
      <w:r w:rsidR="00C216AB">
        <w:t>this example</w:t>
      </w:r>
      <w:r w:rsidR="00882EDD">
        <w:t xml:space="preserve"> </w:t>
      </w:r>
      <w:r w:rsidR="005748DA">
        <w:t>m=</w:t>
      </w:r>
      <w:r w:rsidR="002D6809">
        <w:t>Average (</w:t>
      </w:r>
      <w:r w:rsidR="00882EDD">
        <w:t>m</w:t>
      </w:r>
      <w:r w:rsidR="00882EDD">
        <w:rPr>
          <w:vertAlign w:val="subscript"/>
        </w:rPr>
        <w:t>1</w:t>
      </w:r>
      <w:r w:rsidR="002D6809">
        <w:t>,</w:t>
      </w:r>
      <w:r w:rsidR="00882EDD">
        <w:t xml:space="preserve"> m</w:t>
      </w:r>
      <w:r w:rsidR="00882EDD" w:rsidRPr="00882EDD">
        <w:rPr>
          <w:vertAlign w:val="subscript"/>
        </w:rPr>
        <w:t>2</w:t>
      </w:r>
      <w:r w:rsidR="002D6809" w:rsidRPr="002D6809">
        <w:t>)</w:t>
      </w:r>
      <w:r w:rsidR="002D6809">
        <w:t xml:space="preserve"> since both are very close – like each metal ball </w:t>
      </w:r>
      <w:r w:rsidR="00C216AB">
        <w:t>has</w:t>
      </w:r>
      <w:r w:rsidR="002D6809">
        <w:t xml:space="preserve"> its own mass but we take </w:t>
      </w:r>
      <w:r w:rsidR="00C216AB">
        <w:t>m</w:t>
      </w:r>
      <w:r w:rsidR="002D6809">
        <w:t xml:space="preserve"> to be the same</w:t>
      </w:r>
      <w:r w:rsidR="00C216AB">
        <w:t xml:space="preserve"> for all</w:t>
      </w:r>
      <w:r w:rsidR="002D6809">
        <w:t xml:space="preserve"> with some error</w:t>
      </w:r>
      <w:r w:rsidR="005748DA">
        <w:t>.</w:t>
      </w:r>
      <w:r w:rsidR="00C216AB">
        <w:t xml:space="preserve"> And same error </w:t>
      </w:r>
      <m:oMath>
        <m:r>
          <m:rPr>
            <m:sty m:val="p"/>
          </m:rPr>
          <w:rPr>
            <w:rFonts w:ascii="Cambria Math" w:hAnsi="Cambria Math"/>
          </w:rPr>
          <m:t>Δ</m:t>
        </m:r>
        <m:r>
          <w:rPr>
            <w:rFonts w:ascii="Cambria Math" w:hAnsi="Cambria Math"/>
          </w:rPr>
          <m:t>m</m:t>
        </m:r>
      </m:oMath>
      <w:r w:rsidR="00C216AB">
        <w:t xml:space="preserve"> is used for m. S</w:t>
      </w:r>
      <w:r>
        <w:t>ince</w:t>
      </w:r>
      <w:r w:rsidR="00C216AB">
        <w:t xml:space="preserve"> c, e,</w:t>
      </w:r>
      <w:r>
        <w:t xml:space="preserve"> m</w:t>
      </w:r>
      <w:r w:rsidR="00882EDD">
        <w:rPr>
          <w:vertAlign w:val="subscript"/>
        </w:rPr>
        <w:t>1</w:t>
      </w:r>
      <w:r>
        <w:t xml:space="preserve"> </w:t>
      </w:r>
      <w:r w:rsidR="00882EDD">
        <w:t>and m</w:t>
      </w:r>
      <w:r w:rsidR="00882EDD">
        <w:rPr>
          <w:vertAlign w:val="subscript"/>
        </w:rPr>
        <w:t>2</w:t>
      </w:r>
      <w:r w:rsidR="00882EDD">
        <w:t xml:space="preserve"> are</w:t>
      </w:r>
      <w:r>
        <w:t xml:space="preserve"> measured, </w:t>
      </w:r>
      <w:r w:rsidR="00882EDD">
        <w:t>they</w:t>
      </w:r>
      <w:r>
        <w:t xml:space="preserve"> ha</w:t>
      </w:r>
      <w:r w:rsidR="00882EDD">
        <w:t>ve</w:t>
      </w:r>
      <w:r>
        <w:t xml:space="preserve"> an associated uncertainty that </w:t>
      </w:r>
      <w:r w:rsidR="00C216AB">
        <w:t xml:space="preserve">will </w:t>
      </w:r>
      <w:r>
        <w:t xml:space="preserve">contribute to the </w:t>
      </w:r>
      <m:oMath>
        <m:r>
          <m:rPr>
            <m:sty m:val="p"/>
          </m:rPr>
          <w:rPr>
            <w:rFonts w:ascii="Cambria Math" w:hAnsi="Cambria Math"/>
          </w:rPr>
          <m:t>Δ</m:t>
        </m:r>
        <m:r>
          <w:rPr>
            <w:rFonts w:ascii="Cambria Math" w:hAnsi="Cambria Math"/>
          </w:rPr>
          <m:t>x</m:t>
        </m:r>
      </m:oMath>
      <w:r>
        <w:rPr>
          <w:rFonts w:eastAsiaTheme="minorEastAsia"/>
        </w:rPr>
        <w:t>.</w:t>
      </w:r>
    </w:p>
    <w:p w14:paraId="546B1E91" w14:textId="4951EB89" w:rsidR="00293CF6" w:rsidRPr="00882EDD" w:rsidRDefault="00293CF6" w:rsidP="005748DA">
      <w:pPr>
        <w:rPr>
          <w:rFonts w:eastAsiaTheme="minorEastAsia"/>
        </w:rPr>
      </w:pPr>
      <m:oMathPara>
        <m:oMath>
          <m:r>
            <w:rPr>
              <w:rFonts w:ascii="Cambria Math" w:hAnsi="Cambria Math"/>
            </w:rPr>
            <m:t>x=</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c+</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e</m:t>
              </m:r>
            </m:num>
            <m:den>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1</m:t>
                  </m:r>
                </m:sub>
              </m:sSub>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4</m:t>
                  </m:r>
                </m:sup>
              </m:sSup>
            </m:den>
          </m:f>
          <m:r>
            <w:rPr>
              <w:rFonts w:ascii="Cambria Math" w:hAnsi="Cambria Math"/>
            </w:rPr>
            <m:t xml:space="preserve"> =</m:t>
          </m:r>
          <m:f>
            <m:fPr>
              <m:ctrlPr>
                <w:rPr>
                  <w:rFonts w:ascii="Cambria Math" w:hAnsi="Cambria Math"/>
                  <w:i/>
                </w:rPr>
              </m:ctrlPr>
            </m:fPr>
            <m:num>
              <m:r>
                <w:rPr>
                  <w:rFonts w:ascii="Cambria Math" w:hAnsi="Cambria Math"/>
                </w:rPr>
                <m:t>mc+me</m:t>
              </m:r>
            </m:num>
            <m:den>
              <m:r>
                <w:rPr>
                  <w:rFonts w:ascii="Cambria Math" w:hAnsi="Cambria Math"/>
                </w:rPr>
                <m:t xml:space="preserve">(m-2) </m:t>
              </m:r>
              <m:sSup>
                <m:sSupPr>
                  <m:ctrlPr>
                    <w:rPr>
                      <w:rFonts w:ascii="Cambria Math" w:hAnsi="Cambria Math"/>
                      <w:i/>
                    </w:rPr>
                  </m:ctrlPr>
                </m:sSupPr>
                <m:e>
                  <m:r>
                    <w:rPr>
                      <w:rFonts w:ascii="Cambria Math" w:hAnsi="Cambria Math"/>
                    </w:rPr>
                    <m:t>e</m:t>
                  </m:r>
                </m:e>
                <m:sup>
                  <m:r>
                    <w:rPr>
                      <w:rFonts w:ascii="Cambria Math" w:hAnsi="Cambria Math"/>
                    </w:rPr>
                    <m:t>4</m:t>
                  </m:r>
                </m:sup>
              </m:sSup>
            </m:den>
          </m:f>
          <m:r>
            <w:rPr>
              <w:rFonts w:ascii="Cambria Math" w:hAnsi="Cambria Math"/>
            </w:rPr>
            <m:t xml:space="preserve">                 (1)</m:t>
          </m:r>
        </m:oMath>
      </m:oMathPara>
    </w:p>
    <w:p w14:paraId="2FF5A4EA" w14:textId="556F3EA2" w:rsidR="00882EDD" w:rsidRPr="00293CF6" w:rsidRDefault="00882EDD" w:rsidP="00293CF6">
      <w:pPr>
        <w:ind w:firstLine="720"/>
      </w:pPr>
      <w:r>
        <w:rPr>
          <w:rFonts w:eastAsiaTheme="minorEastAsia"/>
        </w:rPr>
        <w:t xml:space="preserve">But before we write out the equation for the </w:t>
      </w:r>
      <m:oMath>
        <m:r>
          <m:rPr>
            <m:sty m:val="p"/>
          </m:rPr>
          <w:rPr>
            <w:rFonts w:ascii="Cambria Math" w:hAnsi="Cambria Math"/>
          </w:rPr>
          <m:t>Δ</m:t>
        </m:r>
        <m:r>
          <w:rPr>
            <w:rFonts w:ascii="Cambria Math" w:hAnsi="Cambria Math"/>
          </w:rPr>
          <m:t>x</m:t>
        </m:r>
      </m:oMath>
      <w:r>
        <w:rPr>
          <w:rFonts w:eastAsiaTheme="minorEastAsia"/>
        </w:rPr>
        <w:t>, we need to derive it first.</w:t>
      </w:r>
    </w:p>
    <w:p w14:paraId="2C0690A6" w14:textId="4BCE51F6" w:rsidR="00882EDD" w:rsidRDefault="00591F66" w:rsidP="00882EDD">
      <w:pPr>
        <w:pStyle w:val="Heading3"/>
      </w:pPr>
      <w:r>
        <w:t>General e</w:t>
      </w:r>
      <w:r w:rsidR="00882EDD">
        <w:t>rror analysis</w:t>
      </w:r>
      <w:r w:rsidR="00F8347B">
        <w:t>/propagation</w:t>
      </w:r>
      <w:r w:rsidR="00CE7E83">
        <w:t xml:space="preserve"> (not for </w:t>
      </w:r>
      <w:r w:rsidR="008C4653">
        <w:t xml:space="preserve">PHYS </w:t>
      </w:r>
      <w:r w:rsidR="00CE7E83">
        <w:t>1111L)</w:t>
      </w:r>
      <w:r w:rsidR="00CE7E83">
        <w:rPr>
          <w:rStyle w:val="FootnoteReference"/>
        </w:rPr>
        <w:footnoteReference w:id="2"/>
      </w:r>
    </w:p>
    <w:p w14:paraId="674DA7FA" w14:textId="614BFA19" w:rsidR="00882EDD" w:rsidRDefault="00882EDD" w:rsidP="00BB2769">
      <w:pPr>
        <w:ind w:firstLine="720"/>
      </w:pPr>
      <w:r>
        <w:t xml:space="preserve">General theory: When you have a formula of the form </w:t>
      </w:r>
      <m:oMath>
        <m:r>
          <w:rPr>
            <w:rFonts w:ascii="Cambria Math" w:hAnsi="Cambria Math"/>
          </w:rPr>
          <m:t>f=f(x,y)</m:t>
        </m:r>
      </m:oMath>
      <w:r>
        <w:t>, and either x or y (or both) have uncertainties (errors) associated with them, then the error</w:t>
      </w:r>
      <w:r w:rsidR="00F8347B">
        <w:t xml:space="preserve"> propagation equation</w:t>
      </w:r>
      <w:r>
        <w:t xml:space="preserve"> is the full differential of </w:t>
      </w:r>
      <m:oMath>
        <m:r>
          <w:rPr>
            <w:rFonts w:ascii="Cambria Math" w:hAnsi="Cambria Math"/>
          </w:rPr>
          <m:t>f(x, y)</m:t>
        </m:r>
      </m:oMath>
      <w:r>
        <w:t xml:space="preserve">, meaning that you take a partial </w:t>
      </w:r>
      <w:r w:rsidR="007168CC">
        <w:t>derivative</w:t>
      </w:r>
      <w:r>
        <w:t xml:space="preserve"> of </w:t>
      </w:r>
      <w:r w:rsidRPr="00CA310F">
        <w:rPr>
          <w:i/>
        </w:rPr>
        <w:t>f</w:t>
      </w:r>
      <w:r>
        <w:t xml:space="preserve"> in each variable that has an associated error.</w:t>
      </w:r>
      <w:r w:rsidR="00BB2769">
        <w:t xml:space="preserve"> The details and explanation of what is a partial derivative will be shown during the lab meeting on error analysis.</w:t>
      </w:r>
    </w:p>
    <w:p w14:paraId="29321F7A" w14:textId="4B075DDD" w:rsidR="00882EDD" w:rsidRDefault="00882EDD" w:rsidP="00BB2769">
      <w:pPr>
        <w:ind w:firstLine="720"/>
      </w:pPr>
      <w:r>
        <w:t xml:space="preserve">For example, say that </w:t>
      </w:r>
      <m:oMath>
        <m:r>
          <w:rPr>
            <w:rFonts w:ascii="Cambria Math" w:hAnsi="Cambria Math"/>
          </w:rPr>
          <m:t>f=f(x,y,z)</m:t>
        </m:r>
      </m:oMath>
      <w:r>
        <w:t xml:space="preserve"> but z is either known perfectly somehow</w:t>
      </w:r>
      <w:r w:rsidR="00BB2769">
        <w:t>,</w:t>
      </w:r>
      <w:r>
        <w:t xml:space="preserve"> or the error in </w:t>
      </w:r>
      <w:r w:rsidR="00BB2769">
        <w:t>z</w:t>
      </w:r>
      <w:r>
        <w:t xml:space="preserve"> is</w:t>
      </w:r>
      <w:r w:rsidR="00BB2769">
        <w:t xml:space="preserve"> orders of magnitude smaller</w:t>
      </w:r>
      <w:r>
        <w:t xml:space="preserve"> relative to value</w:t>
      </w:r>
      <w:r w:rsidR="00BB2769">
        <w:t xml:space="preserve"> of z,</w:t>
      </w:r>
      <w:r>
        <w:t xml:space="preserve"> and we can skip it for the illustration of this example. Then the error of the function </w:t>
      </w:r>
      <m:oMath>
        <m:r>
          <w:rPr>
            <w:rFonts w:ascii="Cambria Math" w:hAnsi="Cambria Math"/>
          </w:rPr>
          <m:t>f</m:t>
        </m:r>
      </m:oMath>
      <w:r>
        <w:t xml:space="preserve"> will be:</w:t>
      </w:r>
    </w:p>
    <w:p w14:paraId="02EE5641" w14:textId="0839A37C" w:rsidR="00882EDD" w:rsidRPr="00757F89" w:rsidRDefault="00882EDD" w:rsidP="00882EDD">
      <m:oMathPara>
        <m:oMath>
          <m:r>
            <w:rPr>
              <w:rFonts w:ascii="Cambria Math" w:hAnsi="Cambria Math"/>
            </w:rPr>
            <m:t>∆f=</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∂x</m:t>
                          </m:r>
                        </m:den>
                      </m:f>
                      <m:r>
                        <w:rPr>
                          <w:rFonts w:ascii="Cambria Math" w:hAnsi="Cambria Math"/>
                        </w:rPr>
                        <m:t>∆x</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∂y</m:t>
                          </m:r>
                        </m:den>
                      </m:f>
                      <m:r>
                        <w:rPr>
                          <w:rFonts w:ascii="Cambria Math" w:hAnsi="Cambria Math"/>
                        </w:rPr>
                        <m:t>∆y</m:t>
                      </m:r>
                    </m:e>
                  </m:d>
                </m:e>
                <m:sup>
                  <m:r>
                    <w:rPr>
                      <w:rFonts w:ascii="Cambria Math" w:hAnsi="Cambria Math"/>
                    </w:rPr>
                    <m:t>2</m:t>
                  </m:r>
                </m:sup>
              </m:sSup>
            </m:e>
          </m:rad>
          <m:r>
            <w:rPr>
              <w:rFonts w:ascii="Cambria Math" w:hAnsi="Cambria Math"/>
            </w:rPr>
            <m:t xml:space="preserve">   (2)</m:t>
          </m:r>
        </m:oMath>
      </m:oMathPara>
    </w:p>
    <w:p w14:paraId="3792A2B3" w14:textId="5B385665" w:rsidR="00BB2769" w:rsidRDefault="00BB2769" w:rsidP="00BB2769">
      <w:r>
        <w:t xml:space="preserve">where </w:t>
      </w:r>
      <m:oMath>
        <m:f>
          <m:fPr>
            <m:ctrlPr>
              <w:rPr>
                <w:rFonts w:ascii="Cambria Math" w:hAnsi="Cambria Math"/>
                <w:i/>
              </w:rPr>
            </m:ctrlPr>
          </m:fPr>
          <m:num>
            <m:r>
              <w:rPr>
                <w:rFonts w:ascii="Cambria Math" w:hAnsi="Cambria Math"/>
              </w:rPr>
              <m:t>∂</m:t>
            </m:r>
          </m:num>
          <m:den>
            <m:r>
              <w:rPr>
                <w:rFonts w:ascii="Cambria Math" w:hAnsi="Cambria Math"/>
              </w:rPr>
              <m:t>∂x</m:t>
            </m:r>
          </m:den>
        </m:f>
      </m:oMath>
      <w:r>
        <w:rPr>
          <w:rFonts w:eastAsiaTheme="minorEastAsia"/>
        </w:rPr>
        <w:t xml:space="preserve"> denote the partial derivatives and the </w:t>
      </w:r>
      <m:oMath>
        <m:r>
          <m:rPr>
            <m:sty m:val="p"/>
          </m:rPr>
          <w:rPr>
            <w:rFonts w:ascii="Cambria Math" w:eastAsiaTheme="minorEastAsia" w:hAnsi="Cambria Math"/>
          </w:rPr>
          <m:t>Δ</m:t>
        </m:r>
        <m:r>
          <w:rPr>
            <w:rFonts w:ascii="Cambria Math" w:eastAsiaTheme="minorEastAsia" w:hAnsi="Cambria Math"/>
          </w:rPr>
          <m:t>x</m:t>
        </m:r>
      </m:oMath>
      <w:r>
        <w:rPr>
          <w:rFonts w:eastAsiaTheme="minorEastAsia"/>
        </w:rPr>
        <w:t xml:space="preserve"> and </w:t>
      </w:r>
      <m:oMath>
        <m:r>
          <m:rPr>
            <m:sty m:val="p"/>
          </m:rPr>
          <w:rPr>
            <w:rFonts w:ascii="Cambria Math" w:eastAsiaTheme="minorEastAsia" w:hAnsi="Cambria Math"/>
          </w:rPr>
          <m:t>Δ</m:t>
        </m:r>
        <m:r>
          <w:rPr>
            <w:rFonts w:ascii="Cambria Math" w:eastAsiaTheme="minorEastAsia" w:hAnsi="Cambria Math"/>
          </w:rPr>
          <m:t>y</m:t>
        </m:r>
      </m:oMath>
      <w:r>
        <w:rPr>
          <w:rFonts w:eastAsiaTheme="minorEastAsia"/>
        </w:rPr>
        <w:t xml:space="preserve"> are the corresponding uncertainties.</w:t>
      </w:r>
    </w:p>
    <w:p w14:paraId="0C6FA14E" w14:textId="1E36AC38" w:rsidR="00882EDD" w:rsidRDefault="00882EDD" w:rsidP="00BB2769">
      <w:pPr>
        <w:ind w:firstLine="720"/>
      </w:pPr>
      <w:r>
        <w:lastRenderedPageBreak/>
        <w:t xml:space="preserve">Note that both the error in x and y are assumed to be independent and uncorrelated from each other and are added in quadrature just as two vectors would be. The actual reason is </w:t>
      </w:r>
      <w:r w:rsidR="00FE1D4F">
        <w:t>different,</w:t>
      </w:r>
      <w:r>
        <w:t xml:space="preserve"> but this will help you remember it.</w:t>
      </w:r>
    </w:p>
    <w:p w14:paraId="318BEED4" w14:textId="57F06154" w:rsidR="00882EDD" w:rsidRDefault="00882EDD" w:rsidP="00882EDD">
      <w:r>
        <w:t xml:space="preserve">Also, a partial derivative of </w:t>
      </w:r>
      <m:oMath>
        <m:r>
          <w:rPr>
            <w:rFonts w:ascii="Cambria Math" w:hAnsi="Cambria Math"/>
          </w:rPr>
          <m:t>f</m:t>
        </m:r>
      </m:oMath>
      <w:r>
        <w:t xml:space="preserve"> with respect to x and y is used. These are used with functions that depend on more than one variable. It is easy evaluate a partial derivative: in the first term with x, take the regular derivative in x but treat y as if it were a constant.</w:t>
      </w:r>
    </w:p>
    <w:p w14:paraId="205B3584" w14:textId="46281256" w:rsidR="00882EDD" w:rsidRDefault="00CE7E83" w:rsidP="00CE7E83">
      <w:pPr>
        <w:pStyle w:val="Heading3"/>
      </w:pPr>
      <w:r>
        <w:t xml:space="preserve">Simplified error </w:t>
      </w:r>
      <w:r w:rsidR="00EA7496">
        <w:t>propagation</w:t>
      </w:r>
      <w:r>
        <w:t xml:space="preserve"> equations</w:t>
      </w:r>
      <w:r w:rsidR="006F4322">
        <w:rPr>
          <w:rStyle w:val="FootnoteReference"/>
        </w:rPr>
        <w:footnoteReference w:id="3"/>
      </w:r>
    </w:p>
    <w:p w14:paraId="6620C02C" w14:textId="23DCB482" w:rsidR="00882EDD" w:rsidRDefault="00882EDD" w:rsidP="00882EDD">
      <w:pPr>
        <w:ind w:firstLine="360"/>
      </w:pPr>
      <w:r>
        <w:t xml:space="preserve">Now that you have seen </w:t>
      </w:r>
      <w:r w:rsidR="00CE7E83">
        <w:t>the full derivation</w:t>
      </w:r>
      <w:r>
        <w:t>, note that the error analysis in the lab report should be</w:t>
      </w:r>
      <w:r w:rsidR="00B5157B">
        <w:t xml:space="preserve"> kept</w:t>
      </w:r>
      <w:r>
        <w:t xml:space="preserve"> simple yet used everywhere it’s applicable. The simpler </w:t>
      </w:r>
      <w:r w:rsidR="00EA7496">
        <w:t>equations</w:t>
      </w:r>
      <w:r>
        <w:t xml:space="preserve"> can be derived from the </w:t>
      </w:r>
      <w:r w:rsidR="00B5157B">
        <w:t>equation 1</w:t>
      </w:r>
      <w:r>
        <w:t xml:space="preserve"> for common cases using simple </w:t>
      </w:r>
      <w:r w:rsidR="00EA7496">
        <w:t>formulas of</w:t>
      </w:r>
      <w:r w:rsidR="00B5157B">
        <w:t xml:space="preserve"> forms</w:t>
      </w:r>
      <w:r>
        <w:t xml:space="preserve"> like </w:t>
      </w:r>
      <m:oMath>
        <m:r>
          <w:rPr>
            <w:rFonts w:ascii="Cambria Math" w:hAnsi="Cambria Math"/>
          </w:rPr>
          <m:t>(x-2)</m:t>
        </m:r>
        <m:sSup>
          <m:sSupPr>
            <m:ctrlPr>
              <w:rPr>
                <w:rFonts w:ascii="Cambria Math" w:hAnsi="Cambria Math"/>
                <w:i/>
              </w:rPr>
            </m:ctrlPr>
          </m:sSupPr>
          <m:e>
            <m:r>
              <w:rPr>
                <w:rFonts w:ascii="Cambria Math" w:hAnsi="Cambria Math"/>
              </w:rPr>
              <m:t>y</m:t>
            </m:r>
          </m:e>
          <m:sup>
            <m:r>
              <w:rPr>
                <w:rFonts w:ascii="Cambria Math" w:hAnsi="Cambria Math"/>
                <w:vertAlign w:val="superscript"/>
              </w:rPr>
              <m:t>3</m:t>
            </m:r>
          </m:sup>
        </m:sSup>
      </m:oMath>
      <w:r>
        <w:t>,</w:t>
      </w:r>
      <w:r w:rsidR="00EA7496">
        <w:t xml:space="preserve"> without</w:t>
      </w:r>
      <w:r>
        <w:t xml:space="preserve"> trig</w:t>
      </w:r>
      <w:r w:rsidR="00B5157B">
        <w:t xml:space="preserve"> or log functions,</w:t>
      </w:r>
      <w:r>
        <w:t xml:space="preserve"> etc. </w:t>
      </w:r>
      <w:r w:rsidR="008632D5">
        <w:fldChar w:fldCharType="begin"/>
      </w:r>
      <w:r w:rsidR="008632D5">
        <w:instrText xml:space="preserve"> REF _Ref101900502 \h </w:instrText>
      </w:r>
      <w:r w:rsidR="008632D5">
        <w:fldChar w:fldCharType="separate"/>
      </w:r>
      <w:r w:rsidR="008632D5">
        <w:t xml:space="preserve">Table </w:t>
      </w:r>
      <w:r w:rsidR="008632D5">
        <w:rPr>
          <w:noProof/>
        </w:rPr>
        <w:t>2</w:t>
      </w:r>
      <w:r w:rsidR="008632D5">
        <w:fldChar w:fldCharType="end"/>
      </w:r>
      <w:r w:rsidR="008632D5">
        <w:t xml:space="preserve"> shows </w:t>
      </w:r>
      <w:r>
        <w:t xml:space="preserve">how to do error analysis </w:t>
      </w:r>
      <w:r w:rsidR="008632D5">
        <w:t>for</w:t>
      </w:r>
      <w:r>
        <w:t xml:space="preserve"> simple </w:t>
      </w:r>
      <w:r w:rsidR="008632D5">
        <w:t>formulas</w:t>
      </w:r>
      <w:r>
        <w:t>:</w:t>
      </w:r>
    </w:p>
    <w:p w14:paraId="4BB8BC77" w14:textId="3507CC32" w:rsidR="008632D5" w:rsidRDefault="008632D5" w:rsidP="008632D5">
      <w:pPr>
        <w:pStyle w:val="Caption"/>
        <w:keepNext/>
      </w:pPr>
      <w:bookmarkStart w:id="2" w:name="_Ref101900502"/>
      <w:r>
        <w:t xml:space="preserve">Table </w:t>
      </w:r>
      <w:fldSimple w:instr=" SEQ Table \* ARABIC ">
        <w:r>
          <w:rPr>
            <w:noProof/>
          </w:rPr>
          <w:t>2</w:t>
        </w:r>
      </w:fldSimple>
      <w:bookmarkEnd w:id="2"/>
      <w:r>
        <w:t>: Simplified error propagation equations.</w:t>
      </w:r>
    </w:p>
    <w:tbl>
      <w:tblPr>
        <w:tblStyle w:val="GridTable1Light"/>
        <w:tblW w:w="0" w:type="auto"/>
        <w:tblLook w:val="04A0" w:firstRow="1" w:lastRow="0" w:firstColumn="1" w:lastColumn="0" w:noHBand="0" w:noVBand="1"/>
      </w:tblPr>
      <w:tblGrid>
        <w:gridCol w:w="4675"/>
        <w:gridCol w:w="4675"/>
      </w:tblGrid>
      <w:tr w:rsidR="008632D5" w14:paraId="39E15765" w14:textId="77777777" w:rsidTr="008C46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70CAC775" w14:textId="67B5F46E" w:rsidR="008632D5" w:rsidRDefault="008632D5" w:rsidP="008C4653">
            <w:pPr>
              <w:jc w:val="center"/>
            </w:pPr>
            <w:r>
              <w:t>Formula</w:t>
            </w:r>
            <w:r w:rsidR="00F8347B">
              <w:t xml:space="preserve"> form</w:t>
            </w:r>
            <w:r w:rsidR="00EA7496">
              <w:t xml:space="preserve">, </w:t>
            </w:r>
            <m:oMath>
              <m:r>
                <m:rPr>
                  <m:sty m:val="bi"/>
                </m:rPr>
                <w:rPr>
                  <w:rFonts w:ascii="Cambria Math" w:hAnsi="Cambria Math"/>
                </w:rPr>
                <m:t>given A±∆A, B±∆B:</m:t>
              </m:r>
            </m:oMath>
          </w:p>
        </w:tc>
        <w:tc>
          <w:tcPr>
            <w:tcW w:w="4675" w:type="dxa"/>
            <w:vAlign w:val="center"/>
          </w:tcPr>
          <w:p w14:paraId="2E52CF24" w14:textId="028A55E6" w:rsidR="008632D5" w:rsidRDefault="008632D5" w:rsidP="008C4653">
            <w:pPr>
              <w:jc w:val="center"/>
              <w:cnfStyle w:val="100000000000" w:firstRow="1" w:lastRow="0" w:firstColumn="0" w:lastColumn="0" w:oddVBand="0" w:evenVBand="0" w:oddHBand="0" w:evenHBand="0" w:firstRowFirstColumn="0" w:firstRowLastColumn="0" w:lastRowFirstColumn="0" w:lastRowLastColumn="0"/>
            </w:pPr>
            <w:r>
              <w:t>Simplified error analysis</w:t>
            </w:r>
            <w:r w:rsidR="00432365">
              <w:t xml:space="preserve"> rules</w:t>
            </w:r>
            <w:r>
              <w:t xml:space="preserve"> to be used</w:t>
            </w:r>
          </w:p>
        </w:tc>
      </w:tr>
      <w:tr w:rsidR="008632D5" w14:paraId="71BE2568" w14:textId="77777777" w:rsidTr="008C4653">
        <w:tc>
          <w:tcPr>
            <w:cnfStyle w:val="001000000000" w:firstRow="0" w:lastRow="0" w:firstColumn="1" w:lastColumn="0" w:oddVBand="0" w:evenVBand="0" w:oddHBand="0" w:evenHBand="0" w:firstRowFirstColumn="0" w:firstRowLastColumn="0" w:lastRowFirstColumn="0" w:lastRowLastColumn="0"/>
            <w:tcW w:w="4675" w:type="dxa"/>
            <w:vAlign w:val="center"/>
          </w:tcPr>
          <w:p w14:paraId="14E283D4" w14:textId="0109A3B1" w:rsidR="008632D5" w:rsidRDefault="008C4653" w:rsidP="008C4653">
            <w:pPr>
              <w:jc w:val="center"/>
            </w:pPr>
            <m:oMathPara>
              <m:oMath>
                <m:r>
                  <m:rPr>
                    <m:sty m:val="bi"/>
                  </m:rPr>
                  <w:rPr>
                    <w:rFonts w:ascii="Cambria Math" w:hAnsi="Cambria Math"/>
                  </w:rPr>
                  <m:t>C=A±B</m:t>
                </m:r>
              </m:oMath>
            </m:oMathPara>
          </w:p>
        </w:tc>
        <w:tc>
          <w:tcPr>
            <w:tcW w:w="4675" w:type="dxa"/>
            <w:vAlign w:val="center"/>
          </w:tcPr>
          <w:p w14:paraId="50E81017" w14:textId="4677F099" w:rsidR="008632D5" w:rsidRDefault="008C4653" w:rsidP="008C4653">
            <w:pPr>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∆C=</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e>
                </m:rad>
              </m:oMath>
            </m:oMathPara>
          </w:p>
        </w:tc>
      </w:tr>
      <w:tr w:rsidR="008632D5" w14:paraId="3FCE4163" w14:textId="77777777" w:rsidTr="008C4653">
        <w:tc>
          <w:tcPr>
            <w:cnfStyle w:val="001000000000" w:firstRow="0" w:lastRow="0" w:firstColumn="1" w:lastColumn="0" w:oddVBand="0" w:evenVBand="0" w:oddHBand="0" w:evenHBand="0" w:firstRowFirstColumn="0" w:firstRowLastColumn="0" w:lastRowFirstColumn="0" w:lastRowLastColumn="0"/>
            <w:tcW w:w="4675" w:type="dxa"/>
            <w:vAlign w:val="center"/>
          </w:tcPr>
          <w:p w14:paraId="26AE0BEE" w14:textId="1FF9D4F7" w:rsidR="008632D5" w:rsidRDefault="008C4653" w:rsidP="008C4653">
            <w:pPr>
              <w:jc w:val="center"/>
            </w:pPr>
            <m:oMathPara>
              <m:oMath>
                <m:r>
                  <m:rPr>
                    <m:sty m:val="bi"/>
                  </m:rPr>
                  <w:rPr>
                    <w:rFonts w:ascii="Cambria Math" w:hAnsi="Cambria Math"/>
                  </w:rPr>
                  <m:t>C=AB, C=</m:t>
                </m:r>
                <m:f>
                  <m:fPr>
                    <m:type m:val="skw"/>
                    <m:ctrlPr>
                      <w:rPr>
                        <w:rFonts w:ascii="Cambria Math" w:hAnsi="Cambria Math"/>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or </m:t>
                </m:r>
                <m:f>
                  <m:fPr>
                    <m:ctrlPr>
                      <w:rPr>
                        <w:rFonts w:ascii="Cambria Math" w:hAnsi="Cambria Math"/>
                        <w:i/>
                      </w:rPr>
                    </m:ctrlPr>
                  </m:fPr>
                  <m:num>
                    <m:r>
                      <m:rPr>
                        <m:sty m:val="bi"/>
                      </m:rPr>
                      <w:rPr>
                        <w:rFonts w:ascii="Cambria Math" w:hAnsi="Cambria Math"/>
                      </w:rPr>
                      <m:t>A+B</m:t>
                    </m:r>
                  </m:num>
                  <m:den>
                    <m:r>
                      <m:rPr>
                        <m:sty m:val="bi"/>
                      </m:rPr>
                      <w:rPr>
                        <w:rFonts w:ascii="Cambria Math" w:hAnsi="Cambria Math"/>
                      </w:rPr>
                      <m:t>AB</m:t>
                    </m:r>
                  </m:den>
                </m:f>
                <m:r>
                  <m:rPr>
                    <m:sty m:val="bi"/>
                  </m:rPr>
                  <w:rPr>
                    <w:rFonts w:ascii="Cambria Math" w:hAnsi="Cambria Math"/>
                  </w:rPr>
                  <m:t>etc.</m:t>
                </m:r>
              </m:oMath>
            </m:oMathPara>
          </w:p>
        </w:tc>
        <w:tc>
          <w:tcPr>
            <w:tcW w:w="4675" w:type="dxa"/>
            <w:vAlign w:val="center"/>
          </w:tcPr>
          <w:p w14:paraId="7E0C7AC1" w14:textId="758BCA68" w:rsidR="008632D5" w:rsidRDefault="00110E62" w:rsidP="008C4653">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∆C</m:t>
                    </m:r>
                  </m:num>
                  <m:den>
                    <m:r>
                      <w:rPr>
                        <w:rFonts w:ascii="Cambria Math" w:hAnsi="Cambria Math"/>
                      </w:rPr>
                      <m:t>C</m:t>
                    </m:r>
                  </m:den>
                </m:f>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A</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∆B</m:t>
                                </m:r>
                              </m:num>
                              <m:den>
                                <m:r>
                                  <w:rPr>
                                    <w:rFonts w:ascii="Cambria Math" w:hAnsi="Cambria Math"/>
                                  </w:rPr>
                                  <m:t>B</m:t>
                                </m:r>
                              </m:den>
                            </m:f>
                          </m:e>
                        </m:d>
                      </m:e>
                      <m:sup>
                        <m:r>
                          <w:rPr>
                            <w:rFonts w:ascii="Cambria Math" w:hAnsi="Cambria Math"/>
                          </w:rPr>
                          <m:t>2</m:t>
                        </m:r>
                      </m:sup>
                    </m:sSup>
                  </m:e>
                </m:rad>
              </m:oMath>
            </m:oMathPara>
          </w:p>
        </w:tc>
      </w:tr>
      <w:tr w:rsidR="008632D5" w14:paraId="65DF937E" w14:textId="77777777" w:rsidTr="008C4653">
        <w:tc>
          <w:tcPr>
            <w:cnfStyle w:val="001000000000" w:firstRow="0" w:lastRow="0" w:firstColumn="1" w:lastColumn="0" w:oddVBand="0" w:evenVBand="0" w:oddHBand="0" w:evenHBand="0" w:firstRowFirstColumn="0" w:firstRowLastColumn="0" w:lastRowFirstColumn="0" w:lastRowLastColumn="0"/>
            <w:tcW w:w="4675" w:type="dxa"/>
            <w:vAlign w:val="center"/>
          </w:tcPr>
          <w:p w14:paraId="66AF55CB" w14:textId="1F668D61" w:rsidR="008632D5" w:rsidRDefault="008C4653" w:rsidP="008C4653">
            <w:pPr>
              <w:jc w:val="center"/>
            </w:pPr>
            <m:oMathPara>
              <m:oMath>
                <m:r>
                  <m:rPr>
                    <m:sty m:val="bi"/>
                  </m:rPr>
                  <w:rPr>
                    <w:rFonts w:ascii="Cambria Math" w:hAnsi="Cambria Math"/>
                  </w:rPr>
                  <m:t>C=</m:t>
                </m:r>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n</m:t>
                    </m:r>
                  </m:sup>
                </m:sSup>
              </m:oMath>
            </m:oMathPara>
          </w:p>
        </w:tc>
        <w:tc>
          <w:tcPr>
            <w:tcW w:w="4675" w:type="dxa"/>
            <w:vAlign w:val="center"/>
          </w:tcPr>
          <w:p w14:paraId="6F7B3CFC" w14:textId="3FFD3C0C" w:rsidR="008632D5" w:rsidRDefault="00110E62" w:rsidP="008C4653">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∆C</m:t>
                    </m:r>
                  </m:num>
                  <m:den>
                    <m:r>
                      <w:rPr>
                        <w:rFonts w:ascii="Cambria Math" w:hAnsi="Cambria Math"/>
                      </w:rPr>
                      <m:t>C</m:t>
                    </m:r>
                  </m:den>
                </m:f>
                <m:r>
                  <w:rPr>
                    <w:rFonts w:ascii="Cambria Math" w:hAnsi="Cambria Math"/>
                  </w:rPr>
                  <m:t>=</m:t>
                </m:r>
                <m:d>
                  <m:dPr>
                    <m:begChr m:val="|"/>
                    <m:endChr m:val="|"/>
                    <m:ctrlPr>
                      <w:rPr>
                        <w:rFonts w:ascii="Cambria Math" w:hAnsi="Cambria Math"/>
                        <w:i/>
                      </w:rPr>
                    </m:ctrlPr>
                  </m:dPr>
                  <m:e>
                    <m:r>
                      <w:rPr>
                        <w:rFonts w:ascii="Cambria Math" w:hAnsi="Cambria Math"/>
                      </w:rPr>
                      <m:t>n</m:t>
                    </m:r>
                  </m:e>
                </m:d>
                <m:f>
                  <m:fPr>
                    <m:ctrlPr>
                      <w:rPr>
                        <w:rFonts w:ascii="Cambria Math" w:hAnsi="Cambria Math"/>
                        <w:i/>
                      </w:rPr>
                    </m:ctrlPr>
                  </m:fPr>
                  <m:num>
                    <m:r>
                      <w:rPr>
                        <w:rFonts w:ascii="Cambria Math" w:hAnsi="Cambria Math"/>
                      </w:rPr>
                      <m:t>∆A</m:t>
                    </m:r>
                  </m:num>
                  <m:den>
                    <m:r>
                      <w:rPr>
                        <w:rFonts w:ascii="Cambria Math" w:hAnsi="Cambria Math"/>
                      </w:rPr>
                      <m:t>A</m:t>
                    </m:r>
                  </m:den>
                </m:f>
              </m:oMath>
            </m:oMathPara>
          </w:p>
        </w:tc>
      </w:tr>
    </w:tbl>
    <w:p w14:paraId="039883E4" w14:textId="77777777" w:rsidR="00882EDD" w:rsidRPr="007970A7" w:rsidRDefault="00882EDD" w:rsidP="00882EDD"/>
    <w:p w14:paraId="76F01BF8" w14:textId="346835AA" w:rsidR="00882EDD" w:rsidRDefault="00882EDD" w:rsidP="008632D5">
      <w:pPr>
        <w:ind w:firstLine="720"/>
      </w:pPr>
      <w:r>
        <w:t>However, for the formulas involving more complex function like trigs and exponentials, you will have to use the full differential formula</w:t>
      </w:r>
      <w:r w:rsidR="008C4653">
        <w:t xml:space="preserve"> (not</w:t>
      </w:r>
      <w:r w:rsidR="00955F84">
        <w:t xml:space="preserve"> in</w:t>
      </w:r>
      <w:r w:rsidR="008C4653">
        <w:t xml:space="preserve"> PHYS 1111L)</w:t>
      </w:r>
      <w:r>
        <w:t>. Remember that errors are always positive. And they always increase no matter if you add, multiply or divide variables</w:t>
      </w:r>
      <w:r w:rsidR="00955F84">
        <w:t xml:space="preserve"> with each other</w:t>
      </w:r>
      <w:r>
        <w:t xml:space="preserve">. Exceptions are powers, say, a square root makes the error to </w:t>
      </w:r>
      <w:r w:rsidR="00955F84">
        <w:t xml:space="preserve">be </w:t>
      </w:r>
      <w:r>
        <w:t>reduce</w:t>
      </w:r>
      <w:r w:rsidR="00955F84">
        <w:t>d</w:t>
      </w:r>
      <w:r>
        <w:t xml:space="preserve"> in half, but the </w:t>
      </w:r>
      <w:r w:rsidR="00AA73A3">
        <w:t>ratio of</w:t>
      </w:r>
      <w:r>
        <w:t xml:space="preserve"> error to</w:t>
      </w:r>
      <w:r w:rsidR="00955F84">
        <w:t xml:space="preserve"> its</w:t>
      </w:r>
      <w:r>
        <w:t xml:space="preserve"> value still increases!</w:t>
      </w:r>
    </w:p>
    <w:p w14:paraId="52665DC6" w14:textId="07DE22C2" w:rsidR="00AA73A3" w:rsidRDefault="00AA73A3" w:rsidP="008632D5">
      <w:pPr>
        <w:ind w:firstLine="720"/>
      </w:pPr>
      <w:r>
        <w:t xml:space="preserve">(NOTE: if you divide or multiply the variable by a </w:t>
      </w:r>
      <w:r w:rsidRPr="00955F84">
        <w:rPr>
          <w:b/>
          <w:bCs/>
        </w:rPr>
        <w:t>constant</w:t>
      </w:r>
      <w:r>
        <w:t xml:space="preserve">, the associated error gets divided or multiplied by the same constant. Addition or subtraction </w:t>
      </w:r>
      <w:r w:rsidR="00955F84">
        <w:t>doesn’t</w:t>
      </w:r>
      <w:r>
        <w:t xml:space="preserve"> affect the error).</w:t>
      </w:r>
    </w:p>
    <w:p w14:paraId="39F024DA" w14:textId="40276C89" w:rsidR="008466F6" w:rsidRDefault="008466F6" w:rsidP="008466F6">
      <w:pPr>
        <w:pStyle w:val="Heading3"/>
      </w:pPr>
      <w:r>
        <w:t>Error estimation method</w:t>
      </w:r>
      <w:r w:rsidR="00591F66">
        <w:t xml:space="preserve"> (supplemental)</w:t>
      </w:r>
      <w:r>
        <w:t>:</w:t>
      </w:r>
    </w:p>
    <w:p w14:paraId="4CC29A15" w14:textId="2088D24C" w:rsidR="008466F6" w:rsidRDefault="008466F6" w:rsidP="008466F6">
      <w:pPr>
        <w:ind w:firstLine="720"/>
      </w:pPr>
      <w:r>
        <w:t xml:space="preserve">There is a short-hand version of error analysis for a simple function that </w:t>
      </w:r>
      <w:r w:rsidR="009E6AC3">
        <w:t>contains a</w:t>
      </w:r>
      <w:r>
        <w:t xml:space="preserve"> term with a trig, log or similar slow varying function (will not work for exponential functions!)</w:t>
      </w:r>
      <w:r w:rsidR="009E6AC3">
        <w:t xml:space="preserve"> that you can’t process using simplified equations.</w:t>
      </w:r>
      <w:r>
        <w:t xml:space="preserve"> Do not use in the lab reports unless you are in PHYS 1111L – </w:t>
      </w:r>
      <w:r w:rsidR="003576CD">
        <w:t>but you can</w:t>
      </w:r>
      <w:r>
        <w:t xml:space="preserve"> use</w:t>
      </w:r>
      <w:r w:rsidR="003576CD">
        <w:t xml:space="preserve"> this</w:t>
      </w:r>
      <w:r>
        <w:t xml:space="preserve"> for quick error estimation and for checking if you calculated errors right). </w:t>
      </w:r>
    </w:p>
    <w:p w14:paraId="609DFE21" w14:textId="7F9DE0AD" w:rsidR="008466F6" w:rsidRPr="00240E87" w:rsidRDefault="008466F6" w:rsidP="008466F6">
      <w:pPr>
        <w:ind w:firstLine="720"/>
        <w:rPr>
          <w:rFonts w:eastAsiaTheme="minorEastAsia"/>
        </w:rPr>
      </w:pPr>
      <w:r>
        <w:t xml:space="preserve">Say </w:t>
      </w:r>
      <m:oMath>
        <m:r>
          <w:rPr>
            <w:rFonts w:ascii="Cambria Math" w:hAnsi="Cambria Math"/>
          </w:rPr>
          <m:t>x=</m:t>
        </m:r>
        <m:f>
          <m:fPr>
            <m:ctrlPr>
              <w:rPr>
                <w:rFonts w:ascii="Cambria Math" w:hAnsi="Cambria Math"/>
                <w:i/>
              </w:rPr>
            </m:ctrlPr>
          </m:fPr>
          <m:num>
            <m:r>
              <w:rPr>
                <w:rFonts w:ascii="Cambria Math" w:hAnsi="Cambria Math"/>
              </w:rPr>
              <m:t>sin</m:t>
            </m:r>
            <m:d>
              <m:dPr>
                <m:ctrlPr>
                  <w:rPr>
                    <w:rFonts w:ascii="Cambria Math" w:hAnsi="Cambria Math"/>
                    <w:i/>
                  </w:rPr>
                </m:ctrlPr>
              </m:dPr>
              <m:e>
                <m:r>
                  <w:rPr>
                    <w:rFonts w:ascii="Cambria Math" w:hAnsi="Cambria Math"/>
                  </w:rPr>
                  <m:t>a</m:t>
                </m:r>
              </m:e>
            </m:d>
          </m:num>
          <m:den>
            <m:r>
              <w:rPr>
                <w:rFonts w:ascii="Cambria Math" w:hAnsi="Cambria Math"/>
              </w:rPr>
              <m:t>b</m:t>
            </m:r>
          </m:den>
        </m:f>
      </m:oMath>
      <w:r>
        <w:t xml:space="preserve">, with </w:t>
      </w:r>
      <m:oMath>
        <m:r>
          <w:rPr>
            <w:rFonts w:ascii="Cambria Math" w:eastAsiaTheme="minorEastAsia" w:hAnsi="Cambria Math"/>
          </w:rPr>
          <m:t>a=</m:t>
        </m:r>
        <m:sSup>
          <m:sSupPr>
            <m:ctrlPr>
              <w:rPr>
                <w:rFonts w:ascii="Cambria Math" w:eastAsiaTheme="minorEastAsia" w:hAnsi="Cambria Math"/>
                <w:i/>
              </w:rPr>
            </m:ctrlPr>
          </m:sSupPr>
          <m:e>
            <m:r>
              <w:rPr>
                <w:rFonts w:ascii="Cambria Math" w:eastAsiaTheme="minorEastAsia" w:hAnsi="Cambria Math"/>
              </w:rPr>
              <m:t>30</m:t>
            </m:r>
          </m:e>
          <m:sup>
            <m:r>
              <w:rPr>
                <w:rFonts w:ascii="Cambria Math" w:eastAsiaTheme="minorEastAsia" w:hAnsi="Cambria Math"/>
                <w:vertAlign w:val="superscript"/>
              </w:rPr>
              <m:t>o</m:t>
            </m:r>
          </m:sup>
        </m:sSup>
        <m:r>
          <w:rPr>
            <w:rFonts w:ascii="Cambria Math" w:eastAsiaTheme="minorEastAsia" w:hAnsi="Cambria Math"/>
          </w:rPr>
          <m:t>±3</m:t>
        </m:r>
      </m:oMath>
      <w:r w:rsidR="009E6AC3">
        <w:rPr>
          <w:rFonts w:eastAsiaTheme="minorEastAsia"/>
        </w:rPr>
        <w:t xml:space="preserve"> and </w:t>
      </w:r>
      <m:oMath>
        <m:r>
          <w:rPr>
            <w:rFonts w:ascii="Cambria Math" w:eastAsiaTheme="minorEastAsia" w:hAnsi="Cambria Math"/>
          </w:rPr>
          <m:t>b=4±0.5</m:t>
        </m:r>
      </m:oMath>
      <w:r>
        <w:t>. Then the quick error estimate will be:</w:t>
      </w:r>
    </w:p>
    <w:p w14:paraId="282B2469" w14:textId="4FA8D373" w:rsidR="008466F6" w:rsidRPr="009E6AC3" w:rsidRDefault="008466F6" w:rsidP="008466F6">
      <w:pPr>
        <w:ind w:firstLine="720"/>
        <w:rPr>
          <w:rFonts w:eastAsiaTheme="minorEastAsia"/>
        </w:rPr>
      </w:pPr>
      <m:oMathPara>
        <m:oMath>
          <m:r>
            <m:rPr>
              <m:sty m:val="p"/>
            </m:rPr>
            <w:rPr>
              <w:rFonts w:ascii="Cambria Math" w:hAnsi="Cambria Math"/>
            </w:rPr>
            <w:lastRenderedPageBreak/>
            <m:t>Δ</m:t>
          </m:r>
          <m:r>
            <w:rPr>
              <w:rFonts w:ascii="Cambria Math" w:hAnsi="Cambria Math"/>
            </w:rPr>
            <m:t>x=</m:t>
          </m:r>
          <m:d>
            <m:dPr>
              <m:ctrlPr>
                <w:rPr>
                  <w:rFonts w:ascii="Cambria Math" w:hAnsi="Cambria Math"/>
                  <w:i/>
                </w:rPr>
              </m:ctrlPr>
            </m:dPr>
            <m:e>
              <m:f>
                <m:fPr>
                  <m:ctrlPr>
                    <w:rPr>
                      <w:rFonts w:ascii="Cambria Math" w:hAnsi="Cambria Math"/>
                      <w:i/>
                    </w:rPr>
                  </m:ctrlPr>
                </m:fPr>
                <m:num>
                  <m:r>
                    <w:rPr>
                      <w:rFonts w:ascii="Cambria Math" w:hAnsi="Cambria Math"/>
                    </w:rPr>
                    <m:t>sin</m:t>
                  </m:r>
                  <m:d>
                    <m:dPr>
                      <m:ctrlPr>
                        <w:rPr>
                          <w:rFonts w:ascii="Cambria Math" w:hAnsi="Cambria Math"/>
                          <w:i/>
                        </w:rPr>
                      </m:ctrlPr>
                    </m:dPr>
                    <m:e>
                      <m:sSup>
                        <m:sSupPr>
                          <m:ctrlPr>
                            <w:rPr>
                              <w:rFonts w:ascii="Cambria Math" w:hAnsi="Cambria Math"/>
                              <w:i/>
                            </w:rPr>
                          </m:ctrlPr>
                        </m:sSupPr>
                        <m:e>
                          <m:r>
                            <w:rPr>
                              <w:rFonts w:ascii="Cambria Math" w:hAnsi="Cambria Math"/>
                            </w:rPr>
                            <m:t>33</m:t>
                          </m:r>
                        </m:e>
                        <m:sup>
                          <m:r>
                            <w:rPr>
                              <w:rFonts w:ascii="Cambria Math" w:hAnsi="Cambria Math"/>
                            </w:rPr>
                            <m:t>o</m:t>
                          </m:r>
                        </m:sup>
                      </m:sSup>
                    </m:e>
                  </m:d>
                </m:num>
                <m:den>
                  <m:r>
                    <w:rPr>
                      <w:rFonts w:ascii="Cambria Math" w:hAnsi="Cambria Math"/>
                    </w:rPr>
                    <m:t>3.5</m:t>
                  </m:r>
                </m:den>
              </m:f>
              <m:r>
                <w:rPr>
                  <w:rFonts w:ascii="Cambria Math" w:hAnsi="Cambria Math"/>
                </w:rPr>
                <m:t>-</m:t>
              </m:r>
              <m:f>
                <m:fPr>
                  <m:ctrlPr>
                    <w:rPr>
                      <w:rFonts w:ascii="Cambria Math" w:hAnsi="Cambria Math"/>
                      <w:i/>
                    </w:rPr>
                  </m:ctrlPr>
                </m:fPr>
                <m:num>
                  <m:r>
                    <w:rPr>
                      <w:rFonts w:ascii="Cambria Math" w:hAnsi="Cambria Math"/>
                    </w:rPr>
                    <m:t>sin</m:t>
                  </m:r>
                  <m:d>
                    <m:dPr>
                      <m:ctrlPr>
                        <w:rPr>
                          <w:rFonts w:ascii="Cambria Math" w:hAnsi="Cambria Math"/>
                          <w:i/>
                        </w:rPr>
                      </m:ctrlPr>
                    </m:dPr>
                    <m:e>
                      <m:sSup>
                        <m:sSupPr>
                          <m:ctrlPr>
                            <w:rPr>
                              <w:rFonts w:ascii="Cambria Math" w:hAnsi="Cambria Math"/>
                              <w:i/>
                            </w:rPr>
                          </m:ctrlPr>
                        </m:sSupPr>
                        <m:e>
                          <m:r>
                            <w:rPr>
                              <w:rFonts w:ascii="Cambria Math" w:hAnsi="Cambria Math"/>
                            </w:rPr>
                            <m:t>27</m:t>
                          </m:r>
                        </m:e>
                        <m:sup>
                          <m:r>
                            <w:rPr>
                              <w:rFonts w:ascii="Cambria Math" w:hAnsi="Cambria Math"/>
                            </w:rPr>
                            <m:t>o</m:t>
                          </m:r>
                        </m:sup>
                      </m:sSup>
                    </m:e>
                  </m:d>
                </m:num>
                <m:den>
                  <m:r>
                    <w:rPr>
                      <w:rFonts w:ascii="Cambria Math" w:hAnsi="Cambria Math"/>
                    </w:rPr>
                    <m:t>4.5</m:t>
                  </m:r>
                </m:den>
              </m:f>
            </m:e>
          </m:d>
          <m:r>
            <w:rPr>
              <w:rFonts w:ascii="Cambria Math" w:hAnsi="Cambria Math"/>
            </w:rPr>
            <m:t>∙</m:t>
          </m:r>
          <m:r>
            <w:rPr>
              <w:rFonts w:ascii="Cambria Math" w:eastAsiaTheme="minorEastAsia" w:hAnsi="Cambria Math"/>
            </w:rPr>
            <m:t>0.68</m:t>
          </m:r>
        </m:oMath>
      </m:oMathPara>
    </w:p>
    <w:p w14:paraId="1AC4B02E" w14:textId="1EB1D38E" w:rsidR="009E6AC3" w:rsidRDefault="009E6AC3" w:rsidP="008466F6">
      <w:pPr>
        <w:ind w:firstLine="720"/>
      </w:pPr>
      <w:r>
        <w:rPr>
          <w:rFonts w:eastAsiaTheme="minorEastAsia"/>
        </w:rPr>
        <w:t>Note that in the first term, you use the values that give you the largest result (for example, for cos(a) you would use the angle minus error instead). And second term should be the smallest result that can be obtained by applying all errors.</w:t>
      </w:r>
    </w:p>
    <w:p w14:paraId="1A20A39E" w14:textId="039F4B11" w:rsidR="008466F6" w:rsidRDefault="008466F6" w:rsidP="008466F6">
      <w:pPr>
        <w:ind w:firstLine="720"/>
      </w:pPr>
      <w:r>
        <w:t>If you want to convince yourself that this works, compare this with the result from the differentia</w:t>
      </w:r>
      <w:r w:rsidR="00C23A4F">
        <w:t>tion</w:t>
      </w:r>
      <w:r>
        <w:t xml:space="preserve"> using equation (2). Note that radians must be used for the </w:t>
      </w:r>
      <m:oMath>
        <m:r>
          <m:rPr>
            <m:sty m:val="p"/>
          </m:rPr>
          <w:rPr>
            <w:rFonts w:ascii="Cambria Math" w:hAnsi="Cambria Math"/>
          </w:rPr>
          <m:t>Δ</m:t>
        </m:r>
        <m:r>
          <w:rPr>
            <w:rFonts w:ascii="Cambria Math" w:hAnsi="Cambria Math"/>
          </w:rPr>
          <m:t>a</m:t>
        </m:r>
      </m:oMath>
      <w:r>
        <w:rPr>
          <w:rFonts w:eastAsiaTheme="minorEastAsia"/>
        </w:rPr>
        <w:t xml:space="preserve"> for the calculations</w:t>
      </w:r>
      <w:r>
        <w:t xml:space="preserve">! </w:t>
      </w:r>
    </w:p>
    <w:p w14:paraId="7131A535" w14:textId="77777777" w:rsidR="008466F6" w:rsidRPr="00757F89" w:rsidRDefault="008466F6" w:rsidP="008466F6">
      <w:pPr>
        <w:ind w:firstLine="720"/>
      </w:pPr>
      <m:oMathPara>
        <m:oMath>
          <m:r>
            <m:rPr>
              <m:sty m:val="p"/>
            </m:rPr>
            <w:rPr>
              <w:rFonts w:ascii="Cambria Math" w:hAnsi="Cambria Math"/>
            </w:rPr>
            <m:t>Δ</m:t>
          </m:r>
          <m:r>
            <w:rPr>
              <w:rFonts w:ascii="Cambria Math" w:hAnsi="Cambria Math"/>
            </w:rPr>
            <m:t>x=</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sSup>
                    <m:sSupPr>
                      <m:ctrlPr>
                        <w:rPr>
                          <w:rFonts w:ascii="Cambria Math" w:hAnsi="Cambria Math"/>
                          <w:i/>
                        </w:rPr>
                      </m:ctrlPr>
                    </m:sSupPr>
                    <m:e>
                      <m:r>
                        <w:rPr>
                          <w:rFonts w:ascii="Cambria Math" w:hAnsi="Cambria Math"/>
                        </w:rPr>
                        <m:t>30</m:t>
                      </m:r>
                    </m:e>
                    <m:sup>
                      <m:r>
                        <w:rPr>
                          <w:rFonts w:ascii="Cambria Math" w:hAnsi="Cambria Math"/>
                        </w:rPr>
                        <m:t>o</m:t>
                      </m:r>
                    </m:sup>
                  </m:sSup>
                  <m:f>
                    <m:fPr>
                      <m:ctrlPr>
                        <w:rPr>
                          <w:rFonts w:ascii="Cambria Math" w:hAnsi="Cambria Math"/>
                          <w:i/>
                        </w:rPr>
                      </m:ctrlPr>
                    </m:fPr>
                    <m:num>
                      <m:r>
                        <w:rPr>
                          <w:rFonts w:ascii="Cambria Math" w:hAnsi="Cambria Math"/>
                        </w:rPr>
                        <m:t>π</m:t>
                      </m:r>
                    </m:num>
                    <m:den>
                      <m:r>
                        <w:rPr>
                          <w:rFonts w:ascii="Cambria Math" w:hAnsi="Cambria Math"/>
                        </w:rPr>
                        <m:t>180</m:t>
                      </m:r>
                    </m:den>
                  </m:f>
                </m:e>
              </m:d>
            </m:e>
          </m:func>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o</m:t>
              </m:r>
            </m:sup>
          </m:sSup>
          <m:f>
            <m:fPr>
              <m:ctrlPr>
                <w:rPr>
                  <w:rFonts w:ascii="Cambria Math" w:hAnsi="Cambria Math"/>
                  <w:i/>
                </w:rPr>
              </m:ctrlPr>
            </m:fPr>
            <m:num>
              <m:r>
                <w:rPr>
                  <w:rFonts w:ascii="Cambria Math" w:hAnsi="Cambria Math"/>
                </w:rPr>
                <m:t>π</m:t>
              </m:r>
            </m:num>
            <m:den>
              <m:r>
                <w:rPr>
                  <w:rFonts w:ascii="Cambria Math" w:hAnsi="Cambria Math"/>
                </w:rPr>
                <m:t>180</m:t>
              </m:r>
            </m:den>
          </m:f>
        </m:oMath>
      </m:oMathPara>
    </w:p>
    <w:p w14:paraId="6FE832C2" w14:textId="77777777" w:rsidR="008466F6" w:rsidRDefault="008466F6" w:rsidP="008632D5">
      <w:pPr>
        <w:ind w:firstLine="720"/>
      </w:pPr>
    </w:p>
    <w:p w14:paraId="2CB78B3F" w14:textId="3767915F" w:rsidR="006D340E" w:rsidRDefault="006D340E" w:rsidP="006D340E">
      <w:pPr>
        <w:pStyle w:val="Heading2"/>
      </w:pPr>
      <w:r>
        <w:t>Analysis</w:t>
      </w:r>
    </w:p>
    <w:p w14:paraId="35F9867B" w14:textId="7F38517D" w:rsidR="00795CFD" w:rsidRDefault="00795CFD" w:rsidP="00882EDD">
      <w:pPr>
        <w:ind w:firstLine="720"/>
      </w:pPr>
      <w:r w:rsidRPr="00A27795">
        <w:rPr>
          <w:rStyle w:val="SubtleReference"/>
        </w:rPr>
        <w:t>Example</w:t>
      </w:r>
      <w:r w:rsidR="006D340E">
        <w:rPr>
          <w:rStyle w:val="SubtleReference"/>
        </w:rPr>
        <w:t xml:space="preserve"> 1</w:t>
      </w:r>
      <w:r>
        <w:t>. What about equation 1? Now we can find the uncertainty in x by propagating the errors for the m, c and e:</w:t>
      </w:r>
    </w:p>
    <w:p w14:paraId="30420504" w14:textId="2D16D45B" w:rsidR="00795CFD" w:rsidRDefault="00795CFD" w:rsidP="00882EDD">
      <w:pPr>
        <w:ind w:firstLine="720"/>
      </w:pPr>
      <m:oMathPara>
        <m:oMath>
          <m:r>
            <w:rPr>
              <w:rFonts w:ascii="Cambria Math" w:hAnsi="Cambria Math"/>
            </w:rPr>
            <m:t xml:space="preserve">  ∆x=x</m:t>
          </m:r>
          <m:rad>
            <m:radPr>
              <m:degHide m:val="1"/>
              <m:ctrlPr>
                <w:rPr>
                  <w:rFonts w:ascii="Cambria Math" w:hAnsi="Cambria Math"/>
                  <w:i/>
                </w:rPr>
              </m:ctrlPr>
            </m:radPr>
            <m:deg/>
            <m:e>
              <m:r>
                <w:rPr>
                  <w:rFonts w:ascii="Cambria Math" w:hAnsi="Cambria Math"/>
                </w:rPr>
                <m:t>3</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∆m</m:t>
                          </m:r>
                        </m:num>
                        <m:den>
                          <m:r>
                            <w:rPr>
                              <w:rFonts w:ascii="Cambria Math" w:hAnsi="Cambria Math"/>
                            </w:rPr>
                            <m:t>m</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∆c</m:t>
                          </m:r>
                        </m:num>
                        <m:den>
                          <m:r>
                            <w:rPr>
                              <w:rFonts w:ascii="Cambria Math" w:hAnsi="Cambria Math"/>
                            </w:rPr>
                            <m:t>c</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∆e</m:t>
                          </m:r>
                        </m:num>
                        <m:den>
                          <m:r>
                            <w:rPr>
                              <w:rFonts w:ascii="Cambria Math" w:hAnsi="Cambria Math"/>
                            </w:rPr>
                            <m:t>e</m:t>
                          </m:r>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4</m:t>
                      </m:r>
                      <m:f>
                        <m:fPr>
                          <m:ctrlPr>
                            <w:rPr>
                              <w:rFonts w:ascii="Cambria Math" w:hAnsi="Cambria Math"/>
                              <w:i/>
                            </w:rPr>
                          </m:ctrlPr>
                        </m:fPr>
                        <m:num>
                          <m:r>
                            <w:rPr>
                              <w:rFonts w:ascii="Cambria Math" w:hAnsi="Cambria Math"/>
                            </w:rPr>
                            <m:t>∆e</m:t>
                          </m:r>
                        </m:num>
                        <m:den>
                          <m:r>
                            <w:rPr>
                              <w:rFonts w:ascii="Cambria Math" w:hAnsi="Cambria Math"/>
                            </w:rPr>
                            <m:t>e</m:t>
                          </m:r>
                        </m:den>
                      </m:f>
                    </m:e>
                  </m:d>
                </m:e>
                <m:sup>
                  <m:r>
                    <w:rPr>
                      <w:rFonts w:ascii="Cambria Math" w:hAnsi="Cambria Math"/>
                    </w:rPr>
                    <m:t>2</m:t>
                  </m:r>
                </m:sup>
              </m:sSup>
            </m:e>
          </m:rad>
          <m:r>
            <w:rPr>
              <w:rFonts w:ascii="Cambria Math" w:hAnsi="Cambria Math"/>
            </w:rPr>
            <m:t xml:space="preserve">   (3)</m:t>
          </m:r>
        </m:oMath>
      </m:oMathPara>
    </w:p>
    <w:p w14:paraId="2965CE20" w14:textId="56C75D4E" w:rsidR="00795CFD" w:rsidRDefault="005748DA" w:rsidP="00882EDD">
      <w:pPr>
        <w:ind w:firstLine="720"/>
      </w:pPr>
      <w:r>
        <w:t xml:space="preserve">The equation 3 has the term for m three times because it’s the number of occurrences of the variable in the equation. However, if the power of the variable is different, it should be treated separately when using these simplifies error propagation </w:t>
      </w:r>
      <w:r w:rsidR="00432365">
        <w:t>rules</w:t>
      </w:r>
      <w:r>
        <w:t>.</w:t>
      </w:r>
    </w:p>
    <w:p w14:paraId="693B8AB9" w14:textId="2E9B2192" w:rsidR="00795CFD" w:rsidRDefault="00E05B51" w:rsidP="0009326F">
      <w:pPr>
        <w:ind w:firstLine="720"/>
      </w:pPr>
      <w:r>
        <w:t xml:space="preserve">You only need to show the important parts of the error analysis calculations (very brief), but include the error with any measured number and value unless the initial error was much smaller than the value measured so that it could be taken as ‘perfect’ (e.g. time in computer measurements it counted typically in seconds., but the uncertainty is in milliseconds so it can be </w:t>
      </w:r>
      <w:r w:rsidR="0009326F">
        <w:t>omitted</w:t>
      </w:r>
      <w:r>
        <w:t>).</w:t>
      </w:r>
    </w:p>
    <w:p w14:paraId="5AEE574A" w14:textId="7C82D540" w:rsidR="006D340E" w:rsidRDefault="006D340E" w:rsidP="006D340E">
      <w:r w:rsidRPr="00A27795">
        <w:rPr>
          <w:rStyle w:val="SubtleReference"/>
        </w:rPr>
        <w:t>Example</w:t>
      </w:r>
      <w:r>
        <w:rPr>
          <w:rStyle w:val="SubtleReference"/>
        </w:rPr>
        <w:t xml:space="preserve"> 2 (not for PHYS 1111L)</w:t>
      </w:r>
      <w:r>
        <w:t xml:space="preserve">. Given </w:t>
      </w:r>
      <m:oMath>
        <m:r>
          <w:rPr>
            <w:rFonts w:ascii="Cambria Math" w:hAnsi="Cambria Math"/>
          </w:rPr>
          <m:t>d=x</m:t>
        </m:r>
        <m:sSup>
          <m:sSupPr>
            <m:ctrlPr>
              <w:rPr>
                <w:rFonts w:ascii="Cambria Math" w:hAnsi="Cambria Math"/>
                <w:i/>
              </w:rPr>
            </m:ctrlPr>
          </m:sSupPr>
          <m:e>
            <m:r>
              <w:rPr>
                <w:rFonts w:ascii="Cambria Math" w:hAnsi="Cambria Math"/>
              </w:rPr>
              <m:t>y</m:t>
            </m:r>
          </m:e>
          <m:sup>
            <m:r>
              <w:rPr>
                <w:rFonts w:ascii="Cambria Math" w:hAnsi="Cambria Math"/>
              </w:rPr>
              <m:t>2</m:t>
            </m:r>
          </m:sup>
        </m:sSup>
        <m:r>
          <m:rPr>
            <m:sty m:val="p"/>
          </m:rPr>
          <w:rPr>
            <w:rFonts w:ascii="Cambria Math" w:hAnsi="Cambria Math"/>
          </w:rPr>
          <m:t>sin⁡</m:t>
        </m:r>
        <m:r>
          <w:rPr>
            <w:rFonts w:ascii="Cambria Math" w:hAnsi="Cambria Math"/>
          </w:rPr>
          <m:t>(x)</m:t>
        </m:r>
      </m:oMath>
      <w:r w:rsidR="008F0877">
        <w:rPr>
          <w:rFonts w:eastAsiaTheme="minorEastAsia"/>
        </w:rPr>
        <w:t>,</w:t>
      </w:r>
      <w:r>
        <w:rPr>
          <w:rFonts w:eastAsiaTheme="minorEastAsia"/>
        </w:rPr>
        <w:t xml:space="preserve"> we need to propagate the error </w:t>
      </w:r>
      <w:r w:rsidR="005A3145">
        <w:rPr>
          <w:rFonts w:eastAsiaTheme="minorEastAsia"/>
        </w:rPr>
        <w:t>and find</w:t>
      </w:r>
      <w:r>
        <w:rPr>
          <w:rFonts w:eastAsiaTheme="minorEastAsia"/>
        </w:rPr>
        <w:t xml:space="preserve"> the </w:t>
      </w:r>
      <m:oMath>
        <m:r>
          <m:rPr>
            <m:sty m:val="p"/>
          </m:rPr>
          <w:rPr>
            <w:rFonts w:ascii="Cambria Math" w:eastAsiaTheme="minorEastAsia" w:hAnsi="Cambria Math"/>
          </w:rPr>
          <m:t>Δ</m:t>
        </m:r>
        <m:r>
          <w:rPr>
            <w:rFonts w:ascii="Cambria Math" w:eastAsiaTheme="minorEastAsia" w:hAnsi="Cambria Math"/>
          </w:rPr>
          <m:t>d</m:t>
        </m:r>
      </m:oMath>
      <w:r>
        <w:t>. Then the error on d will be:</w:t>
      </w:r>
    </w:p>
    <w:p w14:paraId="0497A580" w14:textId="77777777" w:rsidR="006D340E" w:rsidRPr="00A27795" w:rsidRDefault="006D340E" w:rsidP="006D340E">
      <m:oMathPara>
        <m:oMath>
          <m:r>
            <w:rPr>
              <w:rFonts w:ascii="Cambria Math" w:hAnsi="Cambria Math"/>
            </w:rPr>
            <m:t>∆d=</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∂x</m:t>
                          </m:r>
                        </m:den>
                      </m:f>
                      <m:r>
                        <w:rPr>
                          <w:rFonts w:ascii="Cambria Math" w:hAnsi="Cambria Math"/>
                        </w:rPr>
                        <m:t>∆x</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∂y</m:t>
                          </m:r>
                        </m:den>
                      </m:f>
                      <m:r>
                        <w:rPr>
                          <w:rFonts w:ascii="Cambria Math" w:hAnsi="Cambria Math"/>
                        </w:rPr>
                        <m:t>∆y</m:t>
                      </m:r>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2</m:t>
                              </m:r>
                            </m:sup>
                          </m:sSup>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x</m:t>
                                  </m:r>
                                </m:e>
                              </m:d>
                            </m:e>
                          </m:func>
                          <m:r>
                            <w:rPr>
                              <w:rFonts w:ascii="Cambria Math" w:hAnsi="Cambria Math"/>
                            </w:rPr>
                            <m:t>+x</m:t>
                          </m:r>
                          <m:sSup>
                            <m:sSupPr>
                              <m:ctrlPr>
                                <w:rPr>
                                  <w:rFonts w:ascii="Cambria Math" w:hAnsi="Cambria Math"/>
                                  <w:i/>
                                </w:rPr>
                              </m:ctrlPr>
                            </m:sSupPr>
                            <m:e>
                              <m:r>
                                <w:rPr>
                                  <w:rFonts w:ascii="Cambria Math" w:hAnsi="Cambria Math"/>
                                </w:rPr>
                                <m:t>y</m:t>
                              </m:r>
                            </m:e>
                            <m:sup>
                              <m:r>
                                <w:rPr>
                                  <w:rFonts w:ascii="Cambria Math" w:hAnsi="Cambria Math"/>
                                </w:rPr>
                                <m:t>2</m:t>
                              </m:r>
                            </m:sup>
                          </m:sSup>
                          <m:r>
                            <m:rPr>
                              <m:sty m:val="p"/>
                            </m:rPr>
                            <w:rPr>
                              <w:rFonts w:ascii="Cambria Math" w:hAnsi="Cambria Math"/>
                            </w:rPr>
                            <m:t>cos⁡</m:t>
                          </m:r>
                          <m:r>
                            <w:rPr>
                              <w:rFonts w:ascii="Cambria Math" w:hAnsi="Cambria Math"/>
                            </w:rPr>
                            <m:t>(x)</m:t>
                          </m:r>
                        </m:e>
                      </m:d>
                    </m:e>
                    <m:sup>
                      <m:r>
                        <w:rPr>
                          <w:rFonts w:ascii="Cambria Math" w:hAnsi="Cambria Math"/>
                        </w:rPr>
                        <m:t>2</m:t>
                      </m:r>
                    </m:sup>
                  </m:sSup>
                  <m:d>
                    <m:dPr>
                      <m:ctrlPr>
                        <w:rPr>
                          <w:rFonts w:ascii="Cambria Math" w:hAnsi="Cambria Math"/>
                          <w:i/>
                        </w:rPr>
                      </m:ctrlPr>
                    </m:dPr>
                    <m:e>
                      <m:r>
                        <w:rPr>
                          <w:rFonts w:ascii="Cambria Math" w:hAnsi="Cambria Math"/>
                        </w:rPr>
                        <m:t>∆x</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2xy sin</m:t>
                      </m:r>
                      <m:d>
                        <m:dPr>
                          <m:ctrlPr>
                            <w:rPr>
                              <w:rFonts w:ascii="Cambria Math" w:hAnsi="Cambria Math"/>
                              <w:i/>
                            </w:rPr>
                          </m:ctrlPr>
                        </m:dPr>
                        <m:e>
                          <m:r>
                            <w:rPr>
                              <w:rFonts w:ascii="Cambria Math" w:hAnsi="Cambria Math"/>
                            </w:rPr>
                            <m:t>x</m:t>
                          </m:r>
                        </m:e>
                      </m:d>
                      <m:r>
                        <w:rPr>
                          <w:rFonts w:ascii="Cambria Math" w:hAnsi="Cambria Math"/>
                        </w:rPr>
                        <m:t>∆y</m:t>
                      </m:r>
                    </m:e>
                  </m:d>
                </m:e>
                <m:sup>
                  <m:r>
                    <w:rPr>
                      <w:rFonts w:ascii="Cambria Math" w:hAnsi="Cambria Math"/>
                    </w:rPr>
                    <m:t>2</m:t>
                  </m:r>
                </m:sup>
              </m:sSup>
            </m:e>
          </m:rad>
        </m:oMath>
      </m:oMathPara>
    </w:p>
    <w:p w14:paraId="48B4DD64" w14:textId="09C190AB" w:rsidR="006D340E" w:rsidRDefault="006D340E" w:rsidP="006D340E">
      <w:r>
        <w:t>Note that the partial derivative in x is done using the chain rule in x only.</w:t>
      </w:r>
      <w:r w:rsidR="00110E62" w:rsidRPr="00110E62">
        <w:rPr>
          <w:rFonts w:ascii="Cambria Math" w:hAnsi="Cambria Math"/>
          <w:b/>
          <w:bCs/>
        </w:rPr>
        <w:t xml:space="preserve"> </w:t>
      </w:r>
      <m:oMath>
        <m:r>
          <m:rPr>
            <m:sty m:val="b"/>
          </m:rPr>
          <w:rPr>
            <w:rFonts w:ascii="Cambria Math" w:hAnsi="Cambria Math"/>
          </w:rPr>
          <m:t>Δ</m:t>
        </m:r>
        <m:r>
          <m:rPr>
            <m:sty m:val="bi"/>
          </m:rPr>
          <w:rPr>
            <w:rFonts w:ascii="Cambria Math" w:hAnsi="Cambria Math"/>
          </w:rPr>
          <m:t>x</m:t>
        </m:r>
      </m:oMath>
      <w:r w:rsidR="00110E62" w:rsidRPr="00F07A62">
        <w:rPr>
          <w:rFonts w:eastAsiaTheme="minorEastAsia"/>
          <w:b/>
          <w:bCs/>
        </w:rPr>
        <w:t xml:space="preserve"> in radians</w:t>
      </w:r>
      <w:r w:rsidR="00110E62">
        <w:rPr>
          <w:rFonts w:eastAsiaTheme="minorEastAsia"/>
          <w:b/>
          <w:bCs/>
        </w:rPr>
        <w:t>!</w:t>
      </w:r>
    </w:p>
    <w:p w14:paraId="5D9E2084" w14:textId="7EBABF65" w:rsidR="006D340E" w:rsidRDefault="006D340E" w:rsidP="006D340E">
      <w:r>
        <w:t>(Numbering rule: you don’t have to number equations that you will not refer to later in the report. But numbering them is not an error)</w:t>
      </w:r>
    </w:p>
    <w:p w14:paraId="07ECB2D9" w14:textId="6763C657" w:rsidR="002816C4" w:rsidRDefault="005A3145" w:rsidP="005A3145">
      <w:pPr>
        <w:pStyle w:val="Heading2"/>
      </w:pPr>
      <w:r>
        <w:t>Conclusion</w:t>
      </w:r>
    </w:p>
    <w:p w14:paraId="06A1E217" w14:textId="002B1FE7" w:rsidR="002816C4" w:rsidRDefault="005A3145">
      <w:r>
        <w:tab/>
        <w:t>This article describes the format for the lab report as well as the initial error analysis and propagation.</w:t>
      </w:r>
      <w:r w:rsidR="00D92FCB">
        <w:t xml:space="preserve"> The procedure of the measurements and uncertainties lab experiment is provided with details and instruction. Remember to include references and appendices as needed</w:t>
      </w:r>
      <w:r w:rsidR="002F4A25">
        <w:t>.</w:t>
      </w:r>
    </w:p>
    <w:sectPr w:rsidR="00281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8163D" w14:textId="77777777" w:rsidR="00616790" w:rsidRDefault="00616790" w:rsidP="002816C4">
      <w:pPr>
        <w:spacing w:after="0"/>
      </w:pPr>
      <w:r>
        <w:separator/>
      </w:r>
    </w:p>
  </w:endnote>
  <w:endnote w:type="continuationSeparator" w:id="0">
    <w:p w14:paraId="25D6DD5D" w14:textId="77777777" w:rsidR="00616790" w:rsidRDefault="00616790"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AE8D" w14:textId="77777777" w:rsidR="00616790" w:rsidRDefault="00616790" w:rsidP="002816C4">
      <w:pPr>
        <w:spacing w:after="0"/>
      </w:pPr>
      <w:r>
        <w:separator/>
      </w:r>
    </w:p>
  </w:footnote>
  <w:footnote w:type="continuationSeparator" w:id="0">
    <w:p w14:paraId="77020278" w14:textId="77777777" w:rsidR="00616790" w:rsidRDefault="00616790" w:rsidP="002816C4">
      <w:pPr>
        <w:spacing w:after="0"/>
      </w:pPr>
      <w:r>
        <w:continuationSeparator/>
      </w:r>
    </w:p>
  </w:footnote>
  <w:footnote w:id="1">
    <w:p w14:paraId="7AF874E8" w14:textId="7F65CFC8" w:rsidR="00B26114" w:rsidRDefault="00B26114">
      <w:pPr>
        <w:pStyle w:val="FootnoteText"/>
      </w:pPr>
      <w:r>
        <w:rPr>
          <w:rStyle w:val="FootnoteReference"/>
        </w:rPr>
        <w:footnoteRef/>
      </w:r>
      <w:r>
        <w:t xml:space="preserve"> In your report, DON’T COPY this or any other section. This document is a lab manual and, in many parts, will be written in the style that is not appropriate for the report. I will consider copying any text from manual as error and lack of section even if you reference it, </w:t>
      </w:r>
      <w:r w:rsidR="00D65C55">
        <w:t>or even as plagiarism</w:t>
      </w:r>
      <w:r>
        <w:t>. Must be in your words, describing what you did in the lab. Might be different from this description as lab activities may not always follow the description provided exactly.</w:t>
      </w:r>
    </w:p>
  </w:footnote>
  <w:footnote w:id="2">
    <w:p w14:paraId="3463C642" w14:textId="4A60CF14" w:rsidR="00CE7E83" w:rsidRDefault="00CE7E83" w:rsidP="00691A65">
      <w:pPr>
        <w:pStyle w:val="Caption"/>
        <w:jc w:val="left"/>
      </w:pPr>
      <w:r>
        <w:rPr>
          <w:rStyle w:val="FootnoteReference"/>
        </w:rPr>
        <w:footnoteRef/>
      </w:r>
      <w:r>
        <w:t xml:space="preserve"> The lab manual will indicate sections/subsections</w:t>
      </w:r>
      <w:r w:rsidR="00691A65">
        <w:t>/paragraphs</w:t>
      </w:r>
      <w:r>
        <w:t xml:space="preserve"> that are not required for PHYS 1111L students. Such sections will count as extra credit only for PHYS 1111L if a student were to correctly complete the work in that section. Sections labeled as ‘extra credit’ are not required for all students but will count as extra credit for all courses.</w:t>
      </w:r>
    </w:p>
  </w:footnote>
  <w:footnote w:id="3">
    <w:p w14:paraId="443F3740" w14:textId="02DA028E" w:rsidR="006F4322" w:rsidRDefault="006F4322" w:rsidP="006D340E">
      <w:pPr>
        <w:pStyle w:val="Caption"/>
      </w:pPr>
      <w:r>
        <w:rPr>
          <w:rStyle w:val="FootnoteReference"/>
        </w:rPr>
        <w:footnoteRef/>
      </w:r>
      <w:r>
        <w:t xml:space="preserve"> If there is no indication that the section is extra credit or is not for some group of students, </w:t>
      </w:r>
      <w:r w:rsidR="00610470">
        <w:t>it’s</w:t>
      </w:r>
      <w:r>
        <w:t xml:space="preserve"> for </w:t>
      </w:r>
      <w:r w:rsidRPr="00610470">
        <w:rPr>
          <w:b/>
          <w:bCs/>
        </w:rPr>
        <w:t>everyone</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07E60"/>
    <w:multiLevelType w:val="hybridMultilevel"/>
    <w:tmpl w:val="D9CA91D0"/>
    <w:lvl w:ilvl="0" w:tplc="E44A95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273F62"/>
    <w:multiLevelType w:val="hybridMultilevel"/>
    <w:tmpl w:val="D9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40936218">
    <w:abstractNumId w:val="0"/>
  </w:num>
  <w:num w:numId="2" w16cid:durableId="2828057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10E62"/>
    <w:rsid w:val="00020440"/>
    <w:rsid w:val="00040872"/>
    <w:rsid w:val="00080C3A"/>
    <w:rsid w:val="0009326F"/>
    <w:rsid w:val="000A73DD"/>
    <w:rsid w:val="000D62CF"/>
    <w:rsid w:val="000F603B"/>
    <w:rsid w:val="00110E62"/>
    <w:rsid w:val="00182969"/>
    <w:rsid w:val="001958C9"/>
    <w:rsid w:val="001F6169"/>
    <w:rsid w:val="00214F67"/>
    <w:rsid w:val="0023390F"/>
    <w:rsid w:val="00240E87"/>
    <w:rsid w:val="002517CC"/>
    <w:rsid w:val="00257222"/>
    <w:rsid w:val="002816C4"/>
    <w:rsid w:val="00281BB1"/>
    <w:rsid w:val="002837CC"/>
    <w:rsid w:val="00293CF6"/>
    <w:rsid w:val="002A7CBF"/>
    <w:rsid w:val="002B7AF5"/>
    <w:rsid w:val="002C62F4"/>
    <w:rsid w:val="002D6809"/>
    <w:rsid w:val="002E2AE7"/>
    <w:rsid w:val="002F08C0"/>
    <w:rsid w:val="002F4A25"/>
    <w:rsid w:val="003576CD"/>
    <w:rsid w:val="0037401A"/>
    <w:rsid w:val="003A35C8"/>
    <w:rsid w:val="003D38A4"/>
    <w:rsid w:val="00427E48"/>
    <w:rsid w:val="00432365"/>
    <w:rsid w:val="00445F10"/>
    <w:rsid w:val="004B432C"/>
    <w:rsid w:val="004B6CBA"/>
    <w:rsid w:val="00512224"/>
    <w:rsid w:val="005502EA"/>
    <w:rsid w:val="005748DA"/>
    <w:rsid w:val="00591F66"/>
    <w:rsid w:val="005A2182"/>
    <w:rsid w:val="005A3145"/>
    <w:rsid w:val="00610470"/>
    <w:rsid w:val="00616790"/>
    <w:rsid w:val="00676E8B"/>
    <w:rsid w:val="00684D93"/>
    <w:rsid w:val="0069050C"/>
    <w:rsid w:val="00691A65"/>
    <w:rsid w:val="006A325D"/>
    <w:rsid w:val="006B54BC"/>
    <w:rsid w:val="006B750C"/>
    <w:rsid w:val="006D340E"/>
    <w:rsid w:val="006F00EE"/>
    <w:rsid w:val="006F4322"/>
    <w:rsid w:val="00710F65"/>
    <w:rsid w:val="007168CC"/>
    <w:rsid w:val="00726C99"/>
    <w:rsid w:val="0077144C"/>
    <w:rsid w:val="00795CFD"/>
    <w:rsid w:val="007B4152"/>
    <w:rsid w:val="008466F6"/>
    <w:rsid w:val="008630D3"/>
    <w:rsid w:val="008632D5"/>
    <w:rsid w:val="00882EDD"/>
    <w:rsid w:val="008C4653"/>
    <w:rsid w:val="008D68A0"/>
    <w:rsid w:val="008E2C63"/>
    <w:rsid w:val="008F0877"/>
    <w:rsid w:val="009051DA"/>
    <w:rsid w:val="00914E6C"/>
    <w:rsid w:val="00954C5C"/>
    <w:rsid w:val="00955F84"/>
    <w:rsid w:val="00985289"/>
    <w:rsid w:val="009E6AC3"/>
    <w:rsid w:val="009F20F3"/>
    <w:rsid w:val="00A9010C"/>
    <w:rsid w:val="00AA73A3"/>
    <w:rsid w:val="00AC4DBB"/>
    <w:rsid w:val="00B0266C"/>
    <w:rsid w:val="00B26114"/>
    <w:rsid w:val="00B359CB"/>
    <w:rsid w:val="00B5157B"/>
    <w:rsid w:val="00B84D0F"/>
    <w:rsid w:val="00BB2769"/>
    <w:rsid w:val="00C00721"/>
    <w:rsid w:val="00C216AB"/>
    <w:rsid w:val="00C23A4F"/>
    <w:rsid w:val="00C64E77"/>
    <w:rsid w:val="00C939FD"/>
    <w:rsid w:val="00C948E6"/>
    <w:rsid w:val="00CE7E83"/>
    <w:rsid w:val="00CF5E4E"/>
    <w:rsid w:val="00D04BE9"/>
    <w:rsid w:val="00D437F8"/>
    <w:rsid w:val="00D65C55"/>
    <w:rsid w:val="00D72B30"/>
    <w:rsid w:val="00D92FCB"/>
    <w:rsid w:val="00DC6CE6"/>
    <w:rsid w:val="00DD2642"/>
    <w:rsid w:val="00E05B51"/>
    <w:rsid w:val="00E67627"/>
    <w:rsid w:val="00E9614C"/>
    <w:rsid w:val="00EA7496"/>
    <w:rsid w:val="00EC2990"/>
    <w:rsid w:val="00F126E2"/>
    <w:rsid w:val="00F40DA0"/>
    <w:rsid w:val="00F81B0F"/>
    <w:rsid w:val="00F8347B"/>
    <w:rsid w:val="00F9052A"/>
    <w:rsid w:val="00FC57A8"/>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paragraph" w:styleId="ListParagraph">
    <w:name w:val="List Paragraph"/>
    <w:basedOn w:val="Normal"/>
    <w:uiPriority w:val="34"/>
    <w:qFormat/>
    <w:rsid w:val="00F12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LJB151</b:Tag>
    <b:SourceType>JournalArticle</b:SourceType>
    <b:Guid>{93D43762-CB56-4C43-BC75-3433508369A6}</b:Guid>
    <b:Author>
      <b:Author>
        <b:Corporate>L. J. Bignell at al.</b:Corporate>
      </b:Author>
    </b:Author>
    <b:Year>12/2015</b:Year>
    <b:Title>Characterization and Modeling of a Water-based Liquid  Scintillator</b:Title>
    <b:JournalName>Journal of Instrumentation, IOP Publishing</b:JournalName>
    <b:Pages>12009</b:Pages>
    <b:Volume>10</b:Volume>
    <b:RefOrder>1</b:RefOrder>
  </b:Source>
  <b:Source>
    <b:Tag>CWW08</b:Tag>
    <b:SourceType>JournalArticle</b:SourceType>
    <b:Guid>{5912033F-B124-46B9-99F5-80BA6828AD7B}</b:Guid>
    <b:Author>
      <b:Author>
        <b:Corporate>C.W. Walter</b:Corporate>
      </b:Author>
    </b:Author>
    <b:Title>The Super-Kamiokande Experiment</b:Title>
    <b:JournalName>arXiv:0802.1041 [hep-ex]</b:JournalName>
    <b:Year>2008</b:Year>
    <b:Pages>12</b:Pages>
    <b:RefOrder>3</b:RefOrder>
  </b:Source>
  <b:Source>
    <b:Tag>BivSA</b:Tag>
    <b:SourceType>ArticleInAPeriodical</b:SourceType>
    <b:Guid>{08A4BD38-F0D4-417B-8F1E-124AD3669C39}</b:Guid>
    <b:Author>
      <b:Author>
        <b:NameList>
          <b:Person>
            <b:Last>Bivar Inc.</b:Last>
          </b:Person>
        </b:NameList>
      </b:Author>
    </b:Author>
    <b:Year>4 Thomas, Irvine, CA 92618, USA</b:Year>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2C3BC8-8785-4FEF-8AF3-9C9513DE7D56}">
  <ds:schemaRefs>
    <ds:schemaRef ds:uri="http://schemas.openxmlformats.org/officeDocument/2006/bibliography"/>
  </ds:schemaRefs>
</ds:datastoreItem>
</file>

<file path=customXml/itemProps2.xml><?xml version="1.0" encoding="utf-8"?>
<ds:datastoreItem xmlns:ds="http://schemas.openxmlformats.org/officeDocument/2006/customXml" ds:itemID="{3623A9CC-858D-4DD6-AA12-80C17B837B9C}"/>
</file>

<file path=customXml/itemProps3.xml><?xml version="1.0" encoding="utf-8"?>
<ds:datastoreItem xmlns:ds="http://schemas.openxmlformats.org/officeDocument/2006/customXml" ds:itemID="{4255AE80-F38E-4878-BD76-81AC9E896DA5}"/>
</file>

<file path=docProps/app.xml><?xml version="1.0" encoding="utf-8"?>
<Properties xmlns="http://schemas.openxmlformats.org/officeDocument/2006/extended-properties" xmlns:vt="http://schemas.openxmlformats.org/officeDocument/2006/docPropsVTypes">
  <Template>Normal.dotm</Template>
  <TotalTime>645</TotalTime>
  <Pages>6</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81</cp:revision>
  <dcterms:created xsi:type="dcterms:W3CDTF">2022-04-26T16:55:00Z</dcterms:created>
  <dcterms:modified xsi:type="dcterms:W3CDTF">2022-07-04T22:11:00Z</dcterms:modified>
</cp:coreProperties>
</file>